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中国共产主义青年团轮台县委员会2024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领导全县共青团工作。</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负责县青联和县少先队工作委员会常务性工作。</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承担县委、县政府和有关方面委托的青少年工作事务，参与</w:t>
      </w:r>
      <w:r>
        <w:rPr>
          <w:rFonts w:hint="eastAsia" w:ascii="仿宋_GB2312" w:hAnsi="仿宋_GB2312" w:eastAsia="仿宋_GB2312"/>
          <w:sz w:val="32"/>
          <w:lang w:eastAsia="zh-CN"/>
        </w:rPr>
        <w:t>民主管理、民主监督</w:t>
      </w:r>
      <w:r>
        <w:rPr>
          <w:rFonts w:ascii="仿宋_GB2312" w:hAnsi="仿宋_GB2312" w:eastAsia="仿宋_GB2312"/>
          <w:sz w:val="32"/>
        </w:rPr>
        <w:t>。协助、参与、处理社会上与青少年利益相关的工作。</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参与全县性青少年法规制度实施、监督等工作，负责县未成年人保护方面的日常工作。</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调查青年思想动态和青年工作情况，研究青年运动、青少年工作理论、青少年事业发展等工作，为县委、县政府决策提供依据。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中国共产主义青年团轮台县委员会2024年度，实有人数4人，其中：在职人员3人，减少1人；离休人员0人，增加0人；退休人员1人,增加0人。</w:t>
      </w:r>
    </w:p>
    <w:p>
      <w:pPr>
        <w:spacing w:line="580" w:lineRule="exact"/>
        <w:ind w:firstLine="640"/>
        <w:jc w:val="both"/>
      </w:pPr>
      <w:r>
        <w:rPr>
          <w:rFonts w:ascii="仿宋_GB2312" w:hAnsi="仿宋_GB2312" w:eastAsia="仿宋_GB2312"/>
          <w:sz w:val="32"/>
        </w:rPr>
        <w:t>中国共产主义青年团轮台县委员会无下属预算单位，下设1个科室，分别是：办公室。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2024年度收入总计1,137.11万元，</w:t>
      </w:r>
      <w:r>
        <w:rPr>
          <w:rFonts w:ascii="仿宋_GB2312" w:hAnsi="仿宋_GB2312" w:eastAsia="仿宋_GB2312"/>
          <w:b w:val="0"/>
          <w:sz w:val="32"/>
        </w:rPr>
        <w:t>其中：本年收入合计1,121.03万元，使用非财政拨款结余（含专用结余）0.00万元，年初结转和结余16.08万元。</w:t>
      </w:r>
    </w:p>
    <w:p>
      <w:pPr>
        <w:spacing w:line="580" w:lineRule="exact"/>
        <w:ind w:firstLine="640"/>
        <w:jc w:val="both"/>
      </w:pPr>
      <w:r>
        <w:rPr>
          <w:rFonts w:ascii="仿宋_GB2312" w:hAnsi="仿宋_GB2312" w:eastAsia="仿宋_GB2312"/>
          <w:b/>
          <w:sz w:val="32"/>
        </w:rPr>
        <w:t>2024年度支出总计1,137.11万元，</w:t>
      </w:r>
      <w:r>
        <w:rPr>
          <w:rFonts w:ascii="仿宋_GB2312" w:hAnsi="仿宋_GB2312" w:eastAsia="仿宋_GB2312"/>
          <w:b w:val="0"/>
          <w:sz w:val="32"/>
        </w:rPr>
        <w:t>其中：本年支出合计1,125.11万元，结余分配0.00万元，年末结转和结余12.00万元。</w:t>
      </w:r>
    </w:p>
    <w:p>
      <w:pPr>
        <w:spacing w:line="580" w:lineRule="exact"/>
        <w:ind w:firstLine="640"/>
        <w:jc w:val="both"/>
      </w:pPr>
      <w:r>
        <w:rPr>
          <w:rFonts w:ascii="仿宋_GB2312" w:hAnsi="仿宋_GB2312" w:eastAsia="仿宋_GB2312"/>
          <w:b w:val="0"/>
          <w:sz w:val="32"/>
        </w:rPr>
        <w:t>收入支出总体与上年相比，增加372.76万元，增长48.77%，主要原因是：本年在职人员工资调增，社保、公积金基数调增，人员经费增加，增加志愿者医保社保及生活补助经费，导致相关经费增加。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本年收入1,121.03万元，</w:t>
      </w:r>
      <w:r>
        <w:rPr>
          <w:rFonts w:ascii="仿宋_GB2312" w:hAnsi="仿宋_GB2312" w:eastAsia="仿宋_GB2312"/>
          <w:b w:val="0"/>
          <w:sz w:val="32"/>
        </w:rPr>
        <w:t>其中：财政拨款收入1,078.32万元，占96.19%；上级补助收入0.00万元，占0.00%；事业收入0.00万元，占0.00%；经营收入0.00万元，占0.00%；附属单位上缴收入0.00万元，占0.00%；其他收入42.71万元，占3.81%。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本年支出1,125.11万元，</w:t>
      </w:r>
      <w:r>
        <w:rPr>
          <w:rFonts w:ascii="仿宋_GB2312" w:hAnsi="仿宋_GB2312" w:eastAsia="仿宋_GB2312"/>
          <w:b w:val="0"/>
          <w:sz w:val="32"/>
        </w:rPr>
        <w:t>其中：基本支出907.92万元，占80.70%；项目支出217.19万元，占19.30%；上缴上级支出0.00万元，占0.00%；经营支出0.00万元，占0.00%；对附属单位补助支出0.00万元，占0.00%。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2024年度财政拨款收入总计1,078.32万元，</w:t>
      </w:r>
      <w:r>
        <w:rPr>
          <w:rFonts w:ascii="仿宋_GB2312" w:hAnsi="仿宋_GB2312" w:eastAsia="仿宋_GB2312"/>
          <w:b w:val="0"/>
          <w:sz w:val="32"/>
        </w:rPr>
        <w:t>其中：年初财政拨款结转和结余0.00万元，本年财政拨款收入1,078.32万元。</w:t>
      </w:r>
      <w:r>
        <w:rPr>
          <w:rFonts w:ascii="仿宋_GB2312" w:hAnsi="仿宋_GB2312" w:eastAsia="仿宋_GB2312"/>
          <w:b/>
          <w:sz w:val="32"/>
        </w:rPr>
        <w:t>财政拨款支出总计1,078.32万元，</w:t>
      </w:r>
      <w:r>
        <w:rPr>
          <w:rFonts w:ascii="仿宋_GB2312" w:hAnsi="仿宋_GB2312" w:eastAsia="仿宋_GB2312"/>
          <w:b w:val="0"/>
          <w:sz w:val="32"/>
        </w:rPr>
        <w:t>其中：年末财政拨款结转和结余0.00万元，本年财政拨款支出1,078.32万元。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增加382.64万元，增长55.00%，主要原因是：本年在职人员工资调增，社保、公积金基数调增，人员经费增加，增加志愿者医保社保及生活补助经费，导致相关经费增加。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年初预算数1,019.83万元，决算数1,078.32万元，预决算差异率5.74%，主要原因是：年中追加人员工资、社保、公积金基数调增部分资金，导致预决算存在差异。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2024年度一般公共预算财政拨款支出1,078.32万元，</w:t>
      </w:r>
      <w:r>
        <w:rPr>
          <w:rFonts w:ascii="仿宋_GB2312" w:hAnsi="仿宋_GB2312" w:eastAsia="仿宋_GB2312"/>
          <w:b w:val="0"/>
          <w:sz w:val="32"/>
        </w:rPr>
        <w:t>占本年支出合计的95.84%。</w:t>
      </w:r>
      <w:r>
        <w:rPr>
          <w:rFonts w:ascii="仿宋_GB2312" w:hAnsi="仿宋_GB2312" w:eastAsia="仿宋_GB2312"/>
          <w:b/>
          <w:sz w:val="32"/>
        </w:rPr>
        <w:t>与上年相比，</w:t>
      </w:r>
      <w:r>
        <w:rPr>
          <w:rFonts w:ascii="仿宋_GB2312" w:hAnsi="仿宋_GB2312" w:eastAsia="仿宋_GB2312"/>
          <w:b w:val="0"/>
          <w:sz w:val="32"/>
        </w:rPr>
        <w:t>增加382.64万元，增长55.00%，主要原因是：本年在职人员工资调增，社保、公积金基数调增，人员经费增加，增加志愿者医保社保及生活补助经费，导致相关经费增加。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年初预算数1,019.83万元，决算数1,078.32万元，预决算差异率5.74%，主要原因是：年中追加人员工资、社保、公积金基数调增部分资金，导致预决算存在差异。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1.一般公共服务支出(类)1,059.39万元,占98.24%。</w:t>
      </w:r>
    </w:p>
    <w:p>
      <w:pPr>
        <w:spacing w:line="580" w:lineRule="exact"/>
        <w:ind w:firstLine="640"/>
        <w:jc w:val="both"/>
      </w:pPr>
      <w:r>
        <w:rPr>
          <w:rFonts w:ascii="仿宋_GB2312" w:hAnsi="仿宋_GB2312" w:eastAsia="仿宋_GB2312"/>
          <w:b w:val="0"/>
          <w:sz w:val="32"/>
        </w:rPr>
        <w:t>2.社会保障和就业支出(类)11.63万元,占1.08%。</w:t>
      </w:r>
    </w:p>
    <w:p>
      <w:pPr>
        <w:spacing w:line="580" w:lineRule="exact"/>
        <w:ind w:firstLine="640"/>
        <w:jc w:val="both"/>
      </w:pPr>
      <w:r>
        <w:rPr>
          <w:rFonts w:ascii="仿宋_GB2312" w:hAnsi="仿宋_GB2312" w:eastAsia="仿宋_GB2312"/>
          <w:b w:val="0"/>
          <w:sz w:val="32"/>
        </w:rPr>
        <w:t>3.卫生健康支出(类)3.16万元,占0.29%。</w:t>
      </w:r>
    </w:p>
    <w:p>
      <w:pPr>
        <w:spacing w:line="580" w:lineRule="exact"/>
        <w:ind w:firstLine="640"/>
        <w:jc w:val="both"/>
      </w:pPr>
      <w:r>
        <w:rPr>
          <w:rFonts w:ascii="仿宋_GB2312" w:hAnsi="仿宋_GB2312" w:eastAsia="仿宋_GB2312"/>
          <w:b w:val="0"/>
          <w:sz w:val="32"/>
        </w:rPr>
        <w:t>4.住房保障支出(类)4.13万元,占0.38%。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1.一般公共服务支出(类)群众团体事务(款)行政运行(项):支出决算数为747.30万元，比上年决算增加169.95万元，增长29.44%,主要原因是：本年在职人员工资调增，导致相关人员经费较上年有所增加。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2.一般公共服务支出(类)群众团体事务(款)一般行政管理事务(项):支出决算数为217.19万元，比上年决算增加217.19万元，增长100.00%,主要原因是：本年新增志愿者医保社保及生活补助费，导致相关经费增加。</w:t>
      </w:r>
    </w:p>
    <w:p>
      <w:pPr>
        <w:spacing w:line="580" w:lineRule="exact"/>
        <w:ind w:firstLine="640"/>
        <w:jc w:val="both"/>
      </w:pPr>
      <w:r>
        <w:rPr>
          <w:rFonts w:ascii="仿宋_GB2312" w:hAnsi="仿宋_GB2312" w:eastAsia="仿宋_GB2312"/>
          <w:b w:val="0"/>
          <w:sz w:val="32"/>
        </w:rPr>
        <w:t>3.一般公共服务支出(类)群众团体事务(款)事业运行(项):支出决算数为9.61万元，比上年决算增加0.14万元，增长1.48%,主要原因是：本年在职人员工资调增，导致相关人员经费较上年有所增加。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4.一般公共服务支出(类)群众团体事务(款)其他群众团体事务支出(项):支出决算数为85.30万元，比上年决算减少11.40万元，下降11.79%,主要原因是：本年减少其他群众团体事务支出，导致相关经费较上年减少。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5.社会保障和就业支出(类)行政事业单位养老支出(款)行政单位离退休(项):支出决算数为0.65万元，比上年决算增加0.21万元，增长47.73%,主要原因是：本年增加退休人员基础绩效奖，退休费支出增加。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5.32万元，比上年决算增加0.48万元，增长9.92%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5.66万元，比上年决算增加5.66万元，增长100.00%,主要原因是：本年新增退休人员，导致职业年金缴费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8.卫生健康支出(类)行政事业单位医疗(款)行政单位医疗(项):支出决算数为1.79万元，比上年决算增加0.10万元，增长5.92%,主要原因是：本年在职人员工资基数调增，医疗缴费基数上涨，相应支出增加。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9.卫生健康支出(类)行政事业单位医疗(款)事业单位医疗(项):支出决算数为0.63万元，比上年决算增加0.10万元，增长18.87%,主要原因是：本年在职人员工资基数调增，医疗缴费基数上涨，相应支出增加。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10.卫生健康支出(类)行政事业单位医疗(款)公务员医疗补助(项):支出决算数为0.74万元，比上年决算增加0.05万元，增长7.25%,主要原因是：本年在职人员工资基数调增，医疗缴费基数上涨，相应支出增加。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11.住房保障支出(类)住房改革支出(款)住房公积金(项):支出决算数为4.13万元，比上年决算增加0.15万元，增长3.77%,主要原因是：本年在职人员工资基数调增，公积金缴费基数上涨，相应支出增加。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2024年度一般公共预算财政拨款基本支出861.13万元，其中：</w:t>
      </w:r>
      <w:r>
        <w:rPr>
          <w:rFonts w:ascii="仿宋_GB2312" w:hAnsi="仿宋_GB2312" w:eastAsia="仿宋_GB2312"/>
          <w:b/>
          <w:sz w:val="32"/>
        </w:rPr>
        <w:t>人员经费853.86万元，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公用经费7.27万元，</w:t>
      </w:r>
      <w:r>
        <w:rPr>
          <w:rFonts w:ascii="仿宋_GB2312" w:hAnsi="仿宋_GB2312" w:eastAsia="仿宋_GB2312"/>
          <w:b w:val="0"/>
          <w:sz w:val="32"/>
        </w:rPr>
        <w:t>包括：办公费、邮电费、差旅费、会议费、其他交通费用。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共产主义青年团轮台县委员会（行政单位和参照公务员法管理事业单位）机关运行经费支出7.27万元，比上年减少10.97万元，下降60.14%，主要原因是：严控经费支出，厉行节约，减少差旅费、专用材料费、维修（护）费等。</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2024年度政府采购支出总额24.21万元，其中：政府采购货物支出7.84万元、政府采购工程支出0.00万元、政府采购服务支出16.37万元。</w:t>
      </w:r>
    </w:p>
    <w:p>
      <w:pPr>
        <w:spacing w:line="580" w:lineRule="exact"/>
        <w:ind w:firstLine="640"/>
        <w:jc w:val="both"/>
      </w:pPr>
      <w:r>
        <w:rPr>
          <w:rFonts w:ascii="仿宋_GB2312" w:hAnsi="仿宋_GB2312" w:eastAsia="仿宋_GB2312"/>
          <w:b w:val="0"/>
          <w:sz w:val="32"/>
        </w:rPr>
        <w:t>授予中小企业合同金额24.21万元，占政府采购支出总额的100.00%，其中：授予小微企业合同金额24.21万元，占政府采购支出总额的100.00%。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562.00平方米，价值20.00万元。车辆1辆，价值7.88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1,137.11万元，实际执行总额1,125.11万元；预算绩效评价项目3个，全年预算数279.87万元，全年执行数279.87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工作衔接不到位的情况。下一步改进措施：一是：精准制定招募计划，加强志愿者管理培训，确保招募质量，加强单位人员绩效培训能力，进一步精准绩效目标的</w:t>
      </w:r>
      <w:r>
        <w:rPr>
          <w:rFonts w:hint="eastAsia" w:ascii="仿宋_GB2312" w:hAnsi="仿宋_GB2312" w:eastAsia="仿宋_GB2312"/>
          <w:b w:val="0"/>
          <w:sz w:val="32"/>
          <w:lang w:eastAsia="zh-CN"/>
        </w:rPr>
        <w:t>指标</w:t>
      </w:r>
      <w:r>
        <w:rPr>
          <w:rFonts w:ascii="仿宋_GB2312" w:hAnsi="仿宋_GB2312" w:eastAsia="仿宋_GB2312"/>
          <w:b w:val="0"/>
          <w:sz w:val="32"/>
        </w:rPr>
        <w:t>。二是：可通过加强预算管理，提高预测准确性，并严格执行预算，可优化支出结构，提升资金使用效率。具体附整体支出绩效自评表，项目支出绩效自评表和评价报告。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中国共产主义青年团轮台县委员会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1,137.11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1.加强团组织和队伍建设、团的外围组织建设，凝聚团员青少年；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2.服务中心大局，开展志愿服务活</w:t>
            </w:r>
            <w:bookmarkStart w:id="0" w:name="_GoBack"/>
            <w:bookmarkEnd w:id="0"/>
            <w:r>
              <w:rPr>
                <w:rFonts w:ascii="宋体" w:hAnsi="宋体" w:eastAsia="宋体"/>
                <w:sz w:val="16"/>
              </w:rPr>
              <w:t>动10场次；                                                     3.积极推进西部计划志愿者服务项目，预招募西部计划志愿者213名；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4.引导团员青年提高思想政治觉悟，开展理想教育、道德教育、纪律教育和革命传统教育等各类活动39场，计划培训团干部活动20场次；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5.积极做好青少年维权工作，促进民主与法制建设。</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1.已完成加强团组织和队伍建设、团的外围组织建设工作，提高了凝聚团员青少年能力；</w:t>
            </w:r>
            <w:r>
              <w:rPr>
                <w:rFonts w:ascii="宋体" w:hAnsi="宋体" w:eastAsia="宋体"/>
                <w:sz w:val="16"/>
              </w:rPr>
              <w:br w:type="textWrapping"/>
            </w:r>
            <w:r>
              <w:rPr>
                <w:rFonts w:ascii="宋体" w:hAnsi="宋体" w:eastAsia="宋体"/>
                <w:sz w:val="16"/>
              </w:rPr>
              <w:t xml:space="preserve">2.已完成开展志愿服务活动10场次，达到了提升志愿者服务水平；                                                   </w:t>
            </w:r>
            <w:r>
              <w:rPr>
                <w:rFonts w:ascii="宋体" w:hAnsi="宋体" w:eastAsia="宋体"/>
                <w:sz w:val="16"/>
              </w:rPr>
              <w:br w:type="textWrapping"/>
            </w:r>
            <w:r>
              <w:rPr>
                <w:rFonts w:ascii="宋体" w:hAnsi="宋体" w:eastAsia="宋体"/>
                <w:sz w:val="16"/>
              </w:rPr>
              <w:t>3.已完成招募西部计划志愿者252名工作，达到了积极推进西部计划志愿者服务项目实施；</w:t>
            </w:r>
            <w:r>
              <w:rPr>
                <w:rFonts w:ascii="宋体" w:hAnsi="宋体" w:eastAsia="宋体"/>
                <w:sz w:val="16"/>
              </w:rPr>
              <w:br w:type="textWrapping"/>
            </w:r>
            <w:r>
              <w:rPr>
                <w:rFonts w:ascii="宋体" w:hAnsi="宋体" w:eastAsia="宋体"/>
                <w:sz w:val="16"/>
              </w:rPr>
              <w:t>4.开展理想教育、道德教育、纪律教育和革命传统教育等各类活动39场，培训团干部活动20场次，提高团员青年思想政治觉悟</w:t>
            </w:r>
            <w:r>
              <w:rPr>
                <w:rFonts w:ascii="宋体" w:hAnsi="宋体" w:eastAsia="宋体"/>
                <w:sz w:val="16"/>
              </w:rPr>
              <w:br w:type="textWrapping"/>
            </w:r>
            <w:r>
              <w:rPr>
                <w:rFonts w:ascii="宋体" w:hAnsi="宋体" w:eastAsia="宋体"/>
                <w:sz w:val="16"/>
              </w:rPr>
              <w:t>5.已完成做好青少年维权工作，促进民主与法制建设工作，提升了社会幸福感。"</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开展志愿服务活动次数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团轮台县委2023年工作总结及2024年工作要点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组织团建活动次数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团轮台县委2023年工作总结及2024年工作要点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全年招募西部计划志愿者人数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团轮台县委2023年工作总结及2024年工作要点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全年团干部培训场次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团轮台县委2023年工作总结及2024年工作要点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bl>
    <w:p>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团委：巴财行</w:t>
            </w:r>
            <w:r>
              <w:rPr>
                <w:rFonts w:hint="eastAsia" w:ascii="宋体" w:hAnsi="宋体"/>
                <w:sz w:val="16"/>
                <w:lang w:eastAsia="zh-CN"/>
              </w:rPr>
              <w:t>〔2023〕41号</w:t>
            </w:r>
            <w:r>
              <w:rPr>
                <w:rFonts w:ascii="宋体" w:hAnsi="宋体" w:eastAsia="宋体"/>
                <w:sz w:val="16"/>
              </w:rPr>
              <w:t>2024年大学生志愿服务西部计划中央补助资金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中国共产主义青年团轮台县委员会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按照县委和自治州团委西部计划项目办的要求，贯彻执行县团委项目办确定的方针任务和</w:t>
            </w:r>
            <w:r>
              <w:rPr>
                <w:rFonts w:hint="eastAsia" w:ascii="宋体" w:hAnsi="宋体"/>
                <w:sz w:val="16"/>
                <w:lang w:eastAsia="zh-CN"/>
              </w:rPr>
              <w:t>作出的决定</w:t>
            </w:r>
            <w:r>
              <w:rPr>
                <w:rFonts w:ascii="宋体" w:hAnsi="宋体" w:eastAsia="宋体"/>
                <w:sz w:val="16"/>
              </w:rPr>
              <w:t>，领导全县西部计划志愿者工作；通过各种形式把西部计划志愿者组织和引导到完成</w:t>
            </w:r>
            <w:r>
              <w:rPr>
                <w:rFonts w:hint="eastAsia" w:ascii="宋体" w:hAnsi="宋体"/>
                <w:sz w:val="16"/>
                <w:lang w:eastAsia="zh-CN"/>
              </w:rPr>
              <w:t>县委</w:t>
            </w:r>
            <w:r>
              <w:rPr>
                <w:rFonts w:ascii="宋体" w:hAnsi="宋体" w:eastAsia="宋体"/>
                <w:sz w:val="16"/>
              </w:rPr>
              <w:t>和政府提出的各项任务上来；完成大学生志愿者工资及社保足额发放；保证西部计划项目正常实施。</w:t>
            </w:r>
            <w:r>
              <w:rPr>
                <w:rFonts w:ascii="宋体" w:hAnsi="宋体" w:eastAsia="宋体"/>
                <w:sz w:val="16"/>
              </w:rPr>
              <w:br w:type="textWrapping"/>
            </w:r>
            <w:r>
              <w:rPr>
                <w:rFonts w:ascii="宋体" w:hAnsi="宋体" w:eastAsia="宋体"/>
                <w:sz w:val="16"/>
              </w:rPr>
              <w:t>目标1：为182名大学生志愿者发放生活补贴，交通补贴，缴纳社保、医保，保障大学生志愿者正常生活水平。提升志愿者公众服务能力。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本年度严格执行县委和自治州团委西部计划项目办的要求，贯彻执行县团委项目办确定的方针任务和</w:t>
            </w:r>
            <w:r>
              <w:rPr>
                <w:rFonts w:hint="eastAsia" w:ascii="宋体" w:hAnsi="宋体"/>
                <w:sz w:val="16"/>
                <w:lang w:eastAsia="zh-CN"/>
              </w:rPr>
              <w:t>作出的决定</w:t>
            </w:r>
            <w:r>
              <w:rPr>
                <w:rFonts w:ascii="宋体" w:hAnsi="宋体" w:eastAsia="宋体"/>
                <w:sz w:val="16"/>
              </w:rPr>
              <w:t>，领导全县西部计划志愿者工作，已完成为182名大学生志愿者发放生活补贴，缴纳社保、医保，保障了大学生志愿者正常生活水平。提升了志愿者公众服务能力。</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发放大学生志愿者补助人数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补贴发放及社保医保缴纳次数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大学生志愿者补助发放准确率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大学生志愿者工资及社保缴费覆盖率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大学生志愿者每月发放补贴金额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&lt;=2168.44元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=2168.44元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大学生志愿者每月缴纳单位部分社保医保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&lt;=1075.13元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=1075.13元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大学生志愿者交通补贴人均发放金额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&lt;=1173.08元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=1173.08元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提升志愿者公众服务能力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为大学生志愿者提供实习就业机会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597"/>
        <w:gridCol w:w="936"/>
        <w:gridCol w:w="597"/>
        <w:gridCol w:w="597"/>
        <w:gridCol w:w="608"/>
        <w:gridCol w:w="597"/>
        <w:gridCol w:w="597"/>
        <w:gridCol w:w="776"/>
        <w:gridCol w:w="619"/>
        <w:gridCol w:w="69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团委：巴财行</w:t>
            </w:r>
            <w:r>
              <w:rPr>
                <w:rFonts w:hint="eastAsia" w:ascii="宋体" w:hAnsi="宋体"/>
                <w:sz w:val="16"/>
                <w:lang w:eastAsia="zh-CN"/>
              </w:rPr>
              <w:t>〔2024〕15号</w:t>
            </w:r>
            <w:r>
              <w:rPr>
                <w:rFonts w:ascii="宋体" w:hAnsi="宋体" w:eastAsia="宋体"/>
                <w:sz w:val="16"/>
              </w:rPr>
              <w:t>2024年8-12月全国项目新增西部计划志愿者补助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中国共产主义青年团轮台县委员会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为深入落实上级部署要求，以提升组织力为重点，强化政治功能，为进一步做好西部计划志愿者补贴发放工作，保障西部计划志愿者项目正常运营，提高西部计划志愿者的生活水平</w:t>
            </w:r>
            <w:r>
              <w:rPr>
                <w:rFonts w:ascii="宋体" w:hAnsi="宋体" w:eastAsia="宋体"/>
                <w:sz w:val="16"/>
              </w:rPr>
              <w:br w:type="textWrapping"/>
            </w:r>
            <w:r>
              <w:rPr>
                <w:rFonts w:ascii="宋体" w:hAnsi="宋体" w:eastAsia="宋体"/>
                <w:sz w:val="16"/>
              </w:rPr>
              <w:t>目标1：对全县西部计划志愿者发放2次生活补贴，保障西部计划志愿者基本生活，提升西部计划志愿者留疆率。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本年度深入落实了上级部署要求，已完成对全县西部计划志愿者发放2次生活补贴，保障了西部计划志愿者基本生活，提升了西部计划志愿者留疆率。</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&lt;=2706.70元/人/次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=2706.7元/人/次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为大学生志愿者提供实习就业机会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776"/>
        <w:gridCol w:w="604"/>
        <w:gridCol w:w="604"/>
        <w:gridCol w:w="613"/>
        <w:gridCol w:w="604"/>
        <w:gridCol w:w="604"/>
        <w:gridCol w:w="856"/>
        <w:gridCol w:w="622"/>
        <w:gridCol w:w="69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西部计划志愿者商业保险经费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中国共产主义青年团轮台县委员会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为志愿者购买商业保险，旨在为他们提供全方位的保障，确保他们在参与各类志愿服务活动时的安全与权益。保证西部计划项目正常实施。</w:t>
            </w:r>
            <w:r>
              <w:rPr>
                <w:rFonts w:ascii="宋体" w:hAnsi="宋体" w:eastAsia="宋体"/>
                <w:sz w:val="16"/>
              </w:rPr>
              <w:br w:type="textWrapping"/>
            </w:r>
            <w:r>
              <w:rPr>
                <w:rFonts w:ascii="宋体" w:hAnsi="宋体" w:eastAsia="宋体"/>
                <w:sz w:val="16"/>
              </w:rPr>
              <w:t>目标1：为190名大学生志愿者购买商业保险、发放交通补贴、报销体检费、发放慰问金，进一步保障志愿者在服务期间工作和生活，提升志愿者幸福感指数。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本年度严格执行《新团办发〔2023〕9号文件》，已完成为190名大学生志愿者购买商业保险、发放交通补贴、报销体检费、发放慰问金，进一步保障志愿者在服务期间工作和生活，提升志愿者幸福感指数。</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团委：西部计划志愿者商业保险经费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发放交通补贴人数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发放交通补贴次数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报销志愿者体检费人数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发放志愿者慰问金人数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发放志愿者慰问金次数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购买保险志愿者覆盖率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交通补贴志愿者覆盖率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报销体检费志愿者覆盖率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发放慰问金志愿者覆盖率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w:t>
            </w:r>
            <w:r>
              <w:rPr>
                <w:rFonts w:hint="eastAsia" w:ascii="宋体" w:hAnsi="宋体"/>
                <w:sz w:val="16"/>
                <w:lang w:eastAsia="zh-CN"/>
              </w:rPr>
              <w:t>保险</w:t>
            </w:r>
            <w:r>
              <w:rPr>
                <w:rFonts w:ascii="宋体" w:hAnsi="宋体" w:eastAsia="宋体"/>
                <w:sz w:val="16"/>
              </w:rPr>
              <w:t>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发放交通补贴及时率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报销体检费及时率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发放慰问金及时率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每次发放交通补贴资金数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报销志愿者体检成本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每次发放志愿者慰问金资金数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=2.0595万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=2.05995万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志愿者幸福感指数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保障志愿者在服务期间工作和生活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912908"/>
    <w:rsid w:val="0DCA6EF7"/>
    <w:rsid w:val="0DEB2A68"/>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5E385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4867</Words>
  <Characters>5608</Characters>
  <Lines>0</Lines>
  <Paragraphs>0</Paragraphs>
  <TotalTime>7</TotalTime>
  <ScaleCrop>false</ScaleCrop>
  <LinksUpToDate>false</LinksUpToDate>
  <CharactersWithSpaces>5616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2025-09-29T02:30:08Z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