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新疆轮台县残疾人联合会2024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BD8F90D">
      <w:r>
        <w:br w:type="page"/>
      </w:r>
    </w:p>
    <w:p w14:paraId="781B2EF8">
      <w:pPr>
        <w:spacing w:line="640" w:lineRule="exact"/>
        <w:jc w:val="center"/>
        <w:outlineLvl w:val="1"/>
      </w:pPr>
      <w:r>
        <w:rPr>
          <w:rFonts w:ascii="黑体" w:hAnsi="黑体" w:eastAsia="黑体"/>
          <w:sz w:val="32"/>
        </w:rPr>
        <w:t>第一部分 单位概况</w:t>
      </w:r>
    </w:p>
    <w:p w14:paraId="044EBDB0">
      <w:pPr>
        <w:spacing w:line="640" w:lineRule="exact"/>
        <w:ind w:firstLine="640"/>
        <w:jc w:val="both"/>
        <w:outlineLvl w:val="2"/>
      </w:pPr>
      <w:r>
        <w:rPr>
          <w:rFonts w:ascii="黑体" w:hAnsi="黑体" w:eastAsia="黑体"/>
          <w:sz w:val="32"/>
        </w:rPr>
        <w:t>一、主要职能</w:t>
      </w:r>
    </w:p>
    <w:p w14:paraId="5C988146">
      <w:pPr>
        <w:spacing w:line="580" w:lineRule="exact"/>
        <w:ind w:firstLine="640"/>
        <w:jc w:val="both"/>
      </w:pPr>
      <w:r>
        <w:rPr>
          <w:rFonts w:ascii="仿宋_GB2312" w:hAnsi="仿宋_GB2312" w:eastAsia="仿宋_GB2312"/>
          <w:sz w:val="32"/>
        </w:rPr>
        <w:t>(一)听取残疾人意见，反映残疾人要求，维护残疾人权益，为残疾人服务。</w:t>
      </w:r>
    </w:p>
    <w:p w14:paraId="79DE5169">
      <w:pPr>
        <w:spacing w:line="580" w:lineRule="exact"/>
        <w:ind w:firstLine="640"/>
        <w:jc w:val="both"/>
      </w:pPr>
      <w:r>
        <w:rPr>
          <w:rFonts w:ascii="仿宋_GB2312" w:hAnsi="仿宋_GB2312" w:eastAsia="仿宋_GB2312"/>
          <w:sz w:val="32"/>
        </w:rPr>
        <w:t>(二)团结、教育残疾人遵守法律、履行应尽的义务，发扬乐观进取精神，自尊、自信、自强、自立，为社会主义建设贡献力量。</w:t>
      </w:r>
    </w:p>
    <w:p w14:paraId="7C089632">
      <w:pPr>
        <w:spacing w:line="580" w:lineRule="exact"/>
        <w:ind w:firstLine="640"/>
        <w:jc w:val="both"/>
      </w:pPr>
      <w:r>
        <w:rPr>
          <w:rFonts w:ascii="仿宋_GB2312" w:hAnsi="仿宋_GB2312" w:eastAsia="仿宋_GB2312"/>
          <w:sz w:val="32"/>
        </w:rPr>
        <w:t>(三)弘扬人道主义，宣传残疾人事业，沟通政府、社会与残疾人之间的联系，动员社会理解、尊重、关心、帮助残疾人。</w:t>
      </w:r>
    </w:p>
    <w:p w14:paraId="70C5CBD6">
      <w:pPr>
        <w:spacing w:line="580" w:lineRule="exact"/>
        <w:ind w:firstLine="640"/>
        <w:jc w:val="both"/>
      </w:pPr>
      <w:r>
        <w:rPr>
          <w:rFonts w:ascii="仿宋_GB2312" w:hAnsi="仿宋_GB2312" w:eastAsia="仿宋_GB2312"/>
          <w:sz w:val="32"/>
        </w:rPr>
        <w:t>(四)开展残疾人康复、教育、劳动就业、扶贫、文化、体育、科研、用品供应、福利、社会服务、无障碍设施和残疾人预防等工作，创造良好的环境和条件，帮助残疾人平等参与社会生活。</w:t>
      </w:r>
    </w:p>
    <w:p w14:paraId="67BBF105">
      <w:pPr>
        <w:spacing w:line="580" w:lineRule="exact"/>
        <w:ind w:firstLine="640"/>
        <w:jc w:val="both"/>
      </w:pPr>
      <w:r>
        <w:rPr>
          <w:rFonts w:ascii="仿宋_GB2312" w:hAnsi="仿宋_GB2312" w:eastAsia="仿宋_GB2312"/>
          <w:sz w:val="32"/>
        </w:rPr>
        <w:t>(五)协助政府研究、制定和实施残疾人事业的政策、规划和计划,对有关业务进行指导和管理。</w:t>
      </w:r>
    </w:p>
    <w:p w14:paraId="3EDF0F02">
      <w:pPr>
        <w:spacing w:line="580" w:lineRule="exact"/>
        <w:ind w:firstLine="640"/>
        <w:jc w:val="both"/>
      </w:pPr>
      <w:r>
        <w:rPr>
          <w:rFonts w:ascii="仿宋_GB2312" w:hAnsi="仿宋_GB2312" w:eastAsia="仿宋_GB2312"/>
          <w:sz w:val="32"/>
        </w:rPr>
        <w:t>(六)承担轮台县人民政府残疾人工作协调委员会的日常工作。</w:t>
      </w:r>
    </w:p>
    <w:p w14:paraId="0DC50A3C">
      <w:pPr>
        <w:spacing w:line="580" w:lineRule="exact"/>
        <w:ind w:firstLine="640"/>
        <w:jc w:val="both"/>
      </w:pPr>
      <w:r>
        <w:rPr>
          <w:rFonts w:ascii="仿宋_GB2312" w:hAnsi="仿宋_GB2312" w:eastAsia="仿宋_GB2312"/>
          <w:sz w:val="32"/>
        </w:rPr>
        <w:t>(七)负责对各类残疾人社会团体组织进行监督管理。</w:t>
      </w:r>
    </w:p>
    <w:p w14:paraId="52226A83">
      <w:pPr>
        <w:spacing w:line="580" w:lineRule="exact"/>
        <w:ind w:firstLine="640"/>
        <w:jc w:val="both"/>
      </w:pPr>
      <w:r>
        <w:rPr>
          <w:rFonts w:ascii="仿宋_GB2312" w:hAnsi="仿宋_GB2312" w:eastAsia="仿宋_GB2312"/>
          <w:sz w:val="32"/>
        </w:rPr>
        <w:t>(八)开展为发展残疾人事业的募捐、助残活动。</w:t>
      </w:r>
    </w:p>
    <w:p w14:paraId="5061CFFC">
      <w:pPr>
        <w:spacing w:line="580" w:lineRule="exact"/>
        <w:ind w:firstLine="640"/>
        <w:jc w:val="both"/>
      </w:pPr>
      <w:r>
        <w:rPr>
          <w:rFonts w:ascii="仿宋_GB2312" w:hAnsi="仿宋_GB2312" w:eastAsia="仿宋_GB2312"/>
          <w:sz w:val="32"/>
        </w:rPr>
        <w:t>(九)开展残疾人事业的交流和合作。</w:t>
      </w:r>
    </w:p>
    <w:p w14:paraId="1EECE2B1">
      <w:pPr>
        <w:spacing w:line="580" w:lineRule="exact"/>
        <w:ind w:firstLine="640"/>
        <w:jc w:val="both"/>
      </w:pPr>
      <w:r>
        <w:rPr>
          <w:rFonts w:ascii="仿宋_GB2312" w:hAnsi="仿宋_GB2312" w:eastAsia="仿宋_GB2312"/>
          <w:sz w:val="32"/>
        </w:rPr>
        <w:t>(十)承办县委、县人民政府交办的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13C87AB7">
      <w:pPr>
        <w:spacing w:line="640" w:lineRule="exact"/>
        <w:ind w:firstLine="640"/>
        <w:jc w:val="both"/>
        <w:outlineLvl w:val="2"/>
      </w:pPr>
      <w:r>
        <w:rPr>
          <w:rFonts w:ascii="黑体" w:hAnsi="黑体" w:eastAsia="黑体"/>
          <w:sz w:val="32"/>
        </w:rPr>
        <w:t>二、机构设置及人员情况</w:t>
      </w:r>
    </w:p>
    <w:p w14:paraId="180DDF84">
      <w:pPr>
        <w:spacing w:line="580" w:lineRule="exact"/>
        <w:ind w:firstLine="640"/>
        <w:jc w:val="both"/>
      </w:pPr>
      <w:r>
        <w:rPr>
          <w:rFonts w:ascii="仿宋_GB2312" w:hAnsi="仿宋_GB2312" w:eastAsia="仿宋_GB2312"/>
          <w:sz w:val="32"/>
        </w:rPr>
        <w:t>新疆轮台县残疾人联合会2024年度，实有人数6人，其中：在职人员4人，增加0人；离休人员0人，增加0人；退休人员2人,增加0人。</w:t>
      </w:r>
    </w:p>
    <w:p w14:paraId="4FD4C8A5">
      <w:pPr>
        <w:spacing w:line="580" w:lineRule="exact"/>
        <w:ind w:firstLine="640"/>
        <w:jc w:val="both"/>
      </w:pPr>
      <w:r>
        <w:rPr>
          <w:rFonts w:ascii="仿宋_GB2312" w:hAnsi="仿宋_GB2312" w:eastAsia="仿宋_GB2312"/>
          <w:sz w:val="32"/>
        </w:rPr>
        <w:t>新疆轮台县残疾人联合会无下属预算单位，下设2个科室，分别是：综合办、残疾人康复指导中心。</w:t>
      </w:r>
    </w:p>
    <w:p w14:paraId="60B67C1A">
      <w:r>
        <w:br w:type="page"/>
      </w:r>
    </w:p>
    <w:p w14:paraId="0546E32F">
      <w:pPr>
        <w:spacing w:line="240" w:lineRule="auto"/>
        <w:jc w:val="center"/>
        <w:outlineLvl w:val="1"/>
      </w:pPr>
      <w:r>
        <w:rPr>
          <w:rFonts w:ascii="黑体" w:hAnsi="黑体" w:eastAsia="黑体"/>
          <w:sz w:val="32"/>
        </w:rPr>
        <w:t>第二部分 部门决算情况说明</w:t>
      </w:r>
    </w:p>
    <w:p w14:paraId="63BECCE6">
      <w:pPr>
        <w:spacing w:line="640" w:lineRule="exact"/>
        <w:ind w:firstLine="640"/>
        <w:jc w:val="both"/>
        <w:outlineLvl w:val="2"/>
      </w:pPr>
      <w:r>
        <w:rPr>
          <w:rFonts w:ascii="黑体" w:hAnsi="黑体" w:eastAsia="黑体"/>
          <w:sz w:val="32"/>
        </w:rPr>
        <w:t>一、收入支出决算总体情况说明</w:t>
      </w:r>
    </w:p>
    <w:p w14:paraId="72E261A9">
      <w:pPr>
        <w:spacing w:line="580" w:lineRule="exact"/>
        <w:ind w:firstLine="640"/>
        <w:jc w:val="both"/>
      </w:pPr>
      <w:r>
        <w:rPr>
          <w:rFonts w:ascii="仿宋_GB2312" w:hAnsi="仿宋_GB2312" w:eastAsia="仿宋_GB2312"/>
          <w:b/>
          <w:sz w:val="32"/>
        </w:rPr>
        <w:t>2024年度收入总计224.24万元，</w:t>
      </w:r>
      <w:r>
        <w:rPr>
          <w:rFonts w:ascii="仿宋_GB2312" w:hAnsi="仿宋_GB2312" w:eastAsia="仿宋_GB2312"/>
          <w:b w:val="0"/>
          <w:sz w:val="32"/>
        </w:rPr>
        <w:t>其中：本年收入合计157.36万元，使用非财政拨款结余（含专用结余）0.00万元，年初结转和结余66.88万元。</w:t>
      </w:r>
    </w:p>
    <w:p w14:paraId="1DEEA07E">
      <w:pPr>
        <w:spacing w:line="580" w:lineRule="exact"/>
        <w:ind w:firstLine="640"/>
        <w:jc w:val="both"/>
      </w:pPr>
      <w:r>
        <w:rPr>
          <w:rFonts w:ascii="仿宋_GB2312" w:hAnsi="仿宋_GB2312" w:eastAsia="仿宋_GB2312"/>
          <w:b/>
          <w:sz w:val="32"/>
        </w:rPr>
        <w:t>2024年度支出总计224.24万元，</w:t>
      </w:r>
      <w:r>
        <w:rPr>
          <w:rFonts w:ascii="仿宋_GB2312" w:hAnsi="仿宋_GB2312" w:eastAsia="仿宋_GB2312"/>
          <w:b w:val="0"/>
          <w:sz w:val="32"/>
        </w:rPr>
        <w:t>其中：本年支出合计157.22万元，结余分配0.00万元，年末结转和结余67.02万元。</w:t>
      </w:r>
    </w:p>
    <w:p w14:paraId="2A01C5A4">
      <w:pPr>
        <w:spacing w:line="580" w:lineRule="exact"/>
        <w:ind w:firstLine="640"/>
        <w:jc w:val="both"/>
      </w:pPr>
      <w:r>
        <w:rPr>
          <w:rFonts w:ascii="仿宋_GB2312" w:hAnsi="仿宋_GB2312" w:eastAsia="仿宋_GB2312"/>
          <w:b w:val="0"/>
          <w:sz w:val="32"/>
        </w:rPr>
        <w:t>收入支出总体与上年相比，增加14.74万元，增长7.04%，主要原因是：本年增加残联残疾人生活困难补贴</w:t>
      </w:r>
      <w:r>
        <w:rPr>
          <w:rFonts w:hint="eastAsia" w:ascii="仿宋_GB2312" w:hAnsi="仿宋_GB2312" w:eastAsia="仿宋_GB2312"/>
          <w:b w:val="0"/>
          <w:sz w:val="32"/>
          <w:lang w:eastAsia="zh-CN"/>
        </w:rPr>
        <w:t>，</w:t>
      </w:r>
      <w:r>
        <w:rPr>
          <w:rFonts w:ascii="仿宋_GB2312" w:hAnsi="仿宋_GB2312" w:eastAsia="仿宋_GB2312"/>
          <w:b w:val="0"/>
          <w:sz w:val="32"/>
        </w:rPr>
        <w:t>上年结转资金公用经费未使用，导致相关经费增加。</w:t>
      </w:r>
    </w:p>
    <w:p w14:paraId="501B7B82">
      <w:pPr>
        <w:spacing w:line="640" w:lineRule="exact"/>
        <w:ind w:firstLine="640"/>
        <w:jc w:val="both"/>
        <w:outlineLvl w:val="2"/>
      </w:pPr>
      <w:r>
        <w:rPr>
          <w:rFonts w:ascii="黑体" w:hAnsi="黑体" w:eastAsia="黑体"/>
          <w:sz w:val="32"/>
        </w:rPr>
        <w:t>二、收入决算情况说明</w:t>
      </w:r>
    </w:p>
    <w:p w14:paraId="4964FACC">
      <w:pPr>
        <w:spacing w:line="580" w:lineRule="exact"/>
        <w:ind w:firstLine="640"/>
        <w:jc w:val="both"/>
      </w:pPr>
      <w:r>
        <w:rPr>
          <w:rFonts w:ascii="仿宋_GB2312" w:hAnsi="仿宋_GB2312" w:eastAsia="仿宋_GB2312"/>
          <w:b/>
          <w:sz w:val="32"/>
        </w:rPr>
        <w:t>本年收入157.36万元，</w:t>
      </w:r>
      <w:r>
        <w:rPr>
          <w:rFonts w:ascii="仿宋_GB2312" w:hAnsi="仿宋_GB2312" w:eastAsia="仿宋_GB2312"/>
          <w:b w:val="0"/>
          <w:sz w:val="32"/>
        </w:rPr>
        <w:t>其中：财政拨款收入157.21万元，占99.90%；上级补助收入0.00万元，占0.00%；事业收入0.00万元，占0.00%；经营收入0.00万元，占0.00%；附属单位上缴收入0.00万元，占0.00%；其他收入0.14万元，占0.09%。</w:t>
      </w:r>
    </w:p>
    <w:p w14:paraId="071D0233">
      <w:pPr>
        <w:spacing w:line="640" w:lineRule="exact"/>
        <w:ind w:firstLine="640"/>
        <w:jc w:val="both"/>
        <w:outlineLvl w:val="2"/>
      </w:pPr>
      <w:r>
        <w:rPr>
          <w:rFonts w:ascii="黑体" w:hAnsi="黑体" w:eastAsia="黑体"/>
          <w:sz w:val="32"/>
        </w:rPr>
        <w:t>三、支出决算情况说明</w:t>
      </w:r>
    </w:p>
    <w:p w14:paraId="4B23CC52">
      <w:pPr>
        <w:spacing w:line="580" w:lineRule="exact"/>
        <w:ind w:firstLine="640"/>
        <w:jc w:val="both"/>
      </w:pPr>
      <w:r>
        <w:rPr>
          <w:rFonts w:ascii="仿宋_GB2312" w:hAnsi="仿宋_GB2312" w:eastAsia="仿宋_GB2312"/>
          <w:b/>
          <w:sz w:val="32"/>
        </w:rPr>
        <w:t>本年支出157.22万元，</w:t>
      </w:r>
      <w:r>
        <w:rPr>
          <w:rFonts w:ascii="仿宋_GB2312" w:hAnsi="仿宋_GB2312" w:eastAsia="仿宋_GB2312"/>
          <w:b w:val="0"/>
          <w:sz w:val="32"/>
        </w:rPr>
        <w:t>其中：基本支出157.22万元，占100.00%；项目支出0.00万元，占0.00%；上缴上级支出0.00万元，占0.00%；经营支出0.00万元，占0.00%；对附属单位补助支出0.00万元，占0.00%。</w:t>
      </w:r>
    </w:p>
    <w:p w14:paraId="616AA99F">
      <w:pPr>
        <w:spacing w:line="640" w:lineRule="exact"/>
        <w:ind w:firstLine="640"/>
        <w:jc w:val="both"/>
        <w:outlineLvl w:val="2"/>
      </w:pPr>
      <w:r>
        <w:rPr>
          <w:rFonts w:ascii="黑体" w:hAnsi="黑体" w:eastAsia="黑体"/>
          <w:sz w:val="32"/>
        </w:rPr>
        <w:t>四、财政拨款收入支出决算总体情况说明</w:t>
      </w:r>
    </w:p>
    <w:p w14:paraId="0E69468E">
      <w:pPr>
        <w:spacing w:line="580" w:lineRule="exact"/>
        <w:ind w:firstLine="640"/>
        <w:jc w:val="both"/>
      </w:pPr>
      <w:r>
        <w:rPr>
          <w:rFonts w:ascii="仿宋_GB2312" w:hAnsi="仿宋_GB2312" w:eastAsia="仿宋_GB2312"/>
          <w:b/>
          <w:sz w:val="32"/>
        </w:rPr>
        <w:t>2024年度财政拨款收入总计157.21万元，</w:t>
      </w:r>
      <w:r>
        <w:rPr>
          <w:rFonts w:ascii="仿宋_GB2312" w:hAnsi="仿宋_GB2312" w:eastAsia="仿宋_GB2312"/>
          <w:b w:val="0"/>
          <w:sz w:val="32"/>
        </w:rPr>
        <w:t>其中：年初财政拨款结转和结余0.00万元，本年财政拨款收入157.21万元。</w:t>
      </w:r>
      <w:r>
        <w:rPr>
          <w:rFonts w:ascii="仿宋_GB2312" w:hAnsi="仿宋_GB2312" w:eastAsia="仿宋_GB2312"/>
          <w:b/>
          <w:sz w:val="32"/>
        </w:rPr>
        <w:t>财政拨款支出总计157.21万元，</w:t>
      </w:r>
      <w:r>
        <w:rPr>
          <w:rFonts w:ascii="仿宋_GB2312" w:hAnsi="仿宋_GB2312" w:eastAsia="仿宋_GB2312"/>
          <w:b w:val="0"/>
          <w:sz w:val="32"/>
        </w:rPr>
        <w:t>其中：年末财政拨款结转和结余0.00万元，本年财政拨款支出157.21万元。</w:t>
      </w:r>
    </w:p>
    <w:p w14:paraId="2F3713D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减少21.07万元，下降11.82%，主要原因是：本年减少残联残疾人生活困难补贴、残联采购辅助器具款等经费，导致相关经费减少。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年初预算数161.69万元，决算数157.21万元，预决算差异率-2.77%，主要原因是：年中调减残疾人辅助器具采购款等经费，导致预决算存在差异。</w:t>
      </w:r>
    </w:p>
    <w:p w14:paraId="194401AB">
      <w:pPr>
        <w:spacing w:line="640" w:lineRule="exact"/>
        <w:ind w:firstLine="640"/>
        <w:jc w:val="both"/>
        <w:outlineLvl w:val="2"/>
      </w:pPr>
      <w:r>
        <w:rPr>
          <w:rFonts w:ascii="黑体" w:hAnsi="黑体" w:eastAsia="黑体"/>
          <w:sz w:val="32"/>
        </w:rPr>
        <w:t>五、一般公共预算财政拨款支出决算情况说明</w:t>
      </w:r>
    </w:p>
    <w:p w14:paraId="3CC60F8A">
      <w:pPr>
        <w:spacing w:line="640" w:lineRule="exact"/>
        <w:ind w:firstLine="640"/>
        <w:jc w:val="both"/>
        <w:outlineLvl w:val="3"/>
      </w:pPr>
      <w:r>
        <w:rPr>
          <w:rFonts w:ascii="楷体_GB2312" w:hAnsi="楷体_GB2312" w:eastAsia="楷体_GB2312"/>
          <w:b/>
          <w:sz w:val="32"/>
        </w:rPr>
        <w:t>（一）一般公共预算财政拨款支出决算总体情况</w:t>
      </w:r>
    </w:p>
    <w:p w14:paraId="48E1DB72">
      <w:pPr>
        <w:spacing w:line="580" w:lineRule="exact"/>
        <w:ind w:firstLine="640"/>
        <w:jc w:val="both"/>
      </w:pPr>
      <w:r>
        <w:rPr>
          <w:rFonts w:ascii="仿宋_GB2312" w:hAnsi="仿宋_GB2312" w:eastAsia="仿宋_GB2312"/>
          <w:b/>
          <w:sz w:val="32"/>
        </w:rPr>
        <w:t>2024年度一般公共预算财政拨款支出131.72万元，</w:t>
      </w:r>
      <w:r>
        <w:rPr>
          <w:rFonts w:ascii="仿宋_GB2312" w:hAnsi="仿宋_GB2312" w:eastAsia="仿宋_GB2312"/>
          <w:b w:val="0"/>
          <w:sz w:val="32"/>
        </w:rPr>
        <w:t>占本年支出合计的83.78%。</w:t>
      </w:r>
      <w:r>
        <w:rPr>
          <w:rFonts w:ascii="仿宋_GB2312" w:hAnsi="仿宋_GB2312" w:eastAsia="仿宋_GB2312"/>
          <w:b/>
          <w:sz w:val="32"/>
        </w:rPr>
        <w:t>与上年相比，</w:t>
      </w:r>
      <w:r>
        <w:rPr>
          <w:rFonts w:ascii="仿宋_GB2312" w:hAnsi="仿宋_GB2312" w:eastAsia="仿宋_GB2312"/>
          <w:b w:val="0"/>
          <w:sz w:val="32"/>
        </w:rPr>
        <w:t>减少35.82万元，下降21.38%，主要原因是：本年减少残联残疾人生活困难补贴、残联采购辅助器具款等经费，导致相关经费减少。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年初预算数147.18万元，决算数131.72万元，预决算差异率-10.50%，主要原因是：年中调减残疾人辅助器具采购款等经费，导致预决算存在差异。</w:t>
      </w:r>
    </w:p>
    <w:p w14:paraId="3E7E4B31">
      <w:pPr>
        <w:spacing w:line="640" w:lineRule="exact"/>
        <w:ind w:firstLine="640"/>
        <w:jc w:val="both"/>
        <w:outlineLvl w:val="3"/>
      </w:pPr>
      <w:r>
        <w:rPr>
          <w:rFonts w:ascii="楷体_GB2312" w:hAnsi="楷体_GB2312" w:eastAsia="楷体_GB2312"/>
          <w:b/>
          <w:sz w:val="32"/>
        </w:rPr>
        <w:t>（二）一般公共预算财政拨款支出决算结构情况</w:t>
      </w:r>
    </w:p>
    <w:p w14:paraId="52A56637">
      <w:pPr>
        <w:spacing w:line="580" w:lineRule="exact"/>
        <w:ind w:firstLine="640"/>
        <w:jc w:val="both"/>
      </w:pPr>
      <w:r>
        <w:rPr>
          <w:rFonts w:ascii="仿宋_GB2312" w:hAnsi="仿宋_GB2312" w:eastAsia="仿宋_GB2312"/>
          <w:b w:val="0"/>
          <w:sz w:val="32"/>
        </w:rPr>
        <w:t>1.社会保障和就业支出(类)121.79万元,占92.46%。</w:t>
      </w:r>
    </w:p>
    <w:p w14:paraId="4A86F37A">
      <w:pPr>
        <w:spacing w:line="580" w:lineRule="exact"/>
        <w:ind w:firstLine="640"/>
        <w:jc w:val="both"/>
      </w:pPr>
      <w:r>
        <w:rPr>
          <w:rFonts w:ascii="仿宋_GB2312" w:hAnsi="仿宋_GB2312" w:eastAsia="仿宋_GB2312"/>
          <w:b w:val="0"/>
          <w:sz w:val="32"/>
        </w:rPr>
        <w:t>2.卫生健康支出(类)4.16万元,占3.16%。</w:t>
      </w:r>
    </w:p>
    <w:p w14:paraId="7B37A260">
      <w:pPr>
        <w:spacing w:line="580" w:lineRule="exact"/>
        <w:ind w:firstLine="640"/>
        <w:jc w:val="both"/>
      </w:pPr>
      <w:r>
        <w:rPr>
          <w:rFonts w:ascii="仿宋_GB2312" w:hAnsi="仿宋_GB2312" w:eastAsia="仿宋_GB2312"/>
          <w:b w:val="0"/>
          <w:sz w:val="32"/>
        </w:rPr>
        <w:t>3.住房保障支出(类)5.77万元,占4.38%。</w:t>
      </w:r>
    </w:p>
    <w:p w14:paraId="52D2F8BD">
      <w:pPr>
        <w:spacing w:line="640" w:lineRule="exact"/>
        <w:ind w:firstLine="640"/>
        <w:jc w:val="both"/>
        <w:outlineLvl w:val="3"/>
      </w:pPr>
      <w:r>
        <w:rPr>
          <w:rFonts w:ascii="楷体_GB2312" w:hAnsi="楷体_GB2312" w:eastAsia="楷体_GB2312"/>
          <w:b/>
          <w:sz w:val="32"/>
        </w:rPr>
        <w:t>（三）一般公共预算财政拨款支出决算具体情况</w:t>
      </w:r>
    </w:p>
    <w:p w14:paraId="24A7E52A">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1.社会保障和就业支出(类)行政事业单位养老支出(款)行政单位离退休(项):支出决算数为1.76万元，比上年决算减少0.21万元，下降10.66%,主要原因是：本年退休人员未补发以前年度绩效，导致相关经费减少。</w:t>
      </w:r>
    </w:p>
    <w:p w14:paraId="08F9C6A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6.92万元，比上年决算增加0.56万元，增长8.81%,主要原因是：本年在职人员工资基数调增，养老缴费基数上涨，相应支出增加。</w:t>
      </w:r>
    </w:p>
    <w:p w14:paraId="08AEF5B5">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11.12万元，下降100.00%,主要原因是：本年无新增退休人员，职业年金缴费较上年减少。</w:t>
      </w:r>
    </w:p>
    <w:p w14:paraId="7764A328">
      <w:pPr>
        <w:spacing w:line="580" w:lineRule="exact"/>
        <w:ind w:firstLine="640"/>
        <w:jc w:val="both"/>
      </w:pPr>
      <w:r>
        <w:rPr>
          <w:rFonts w:ascii="仿宋_GB2312" w:hAnsi="仿宋_GB2312" w:eastAsia="仿宋_GB2312"/>
          <w:b w:val="0"/>
          <w:sz w:val="32"/>
        </w:rPr>
        <w:t>4.社会保障和就业支出(类)就业补助(款)公益性岗位补贴(项):支出决算数为0.00万元，比上年决算减少0.42万元，下降100.00%,主要原因是：本年减少残疾人联合会公益性岗位补发工资，导致相关经费减少。</w:t>
      </w:r>
    </w:p>
    <w:p w14:paraId="70379155">
      <w:pPr>
        <w:spacing w:line="580" w:lineRule="exact"/>
        <w:ind w:firstLine="640"/>
        <w:jc w:val="both"/>
      </w:pPr>
      <w:r>
        <w:rPr>
          <w:rFonts w:ascii="仿宋_GB2312" w:hAnsi="仿宋_GB2312" w:eastAsia="仿宋_GB2312"/>
          <w:b w:val="0"/>
          <w:sz w:val="32"/>
        </w:rPr>
        <w:t>5.社会保障和就业支出(类)残疾人事业(款)行政运行(项):支出决算数为43.13万元，比上年决算减少1.19万元，下降2.69%,主要原因是：严格执行中央八项规定，厉行节约，减少办公费等经费，导致相关经费减少。</w:t>
      </w:r>
    </w:p>
    <w:p w14:paraId="3FCF2FDD">
      <w:pPr>
        <w:spacing w:line="580" w:lineRule="exact"/>
        <w:ind w:firstLine="640"/>
        <w:jc w:val="both"/>
      </w:pPr>
      <w:r>
        <w:rPr>
          <w:rFonts w:ascii="仿宋_GB2312" w:hAnsi="仿宋_GB2312" w:eastAsia="仿宋_GB2312"/>
          <w:b w:val="0"/>
          <w:sz w:val="32"/>
        </w:rPr>
        <w:t>6.社会保障和就业支出(类)残疾人事业(款)残疾人就业(项):支出决算数为0.00万元，比上年决算减少9.92万元，下降100.00%,主要原因是：本年减少残联残疾人生活困难补贴，导致相关经费减少。</w:t>
      </w:r>
    </w:p>
    <w:p w14:paraId="7E595E71">
      <w:pPr>
        <w:spacing w:line="580" w:lineRule="exact"/>
        <w:ind w:firstLine="640"/>
        <w:jc w:val="both"/>
      </w:pPr>
      <w:r>
        <w:rPr>
          <w:rFonts w:ascii="仿宋_GB2312" w:hAnsi="仿宋_GB2312" w:eastAsia="仿宋_GB2312"/>
          <w:b w:val="0"/>
          <w:sz w:val="32"/>
        </w:rPr>
        <w:t>7.社会保障和就业支出(类)残疾人事业(款)其他残疾人事业支出(项):支出决算数为69.98万元，比上年决算减少14.18万元，下降16.85%,主要原因是：本年减少残联采购辅助器具款，导致相关经费减少。</w:t>
      </w:r>
    </w:p>
    <w:p w14:paraId="234E0EAB">
      <w:pPr>
        <w:spacing w:line="580" w:lineRule="exact"/>
        <w:ind w:firstLine="640"/>
        <w:jc w:val="both"/>
      </w:pPr>
      <w:r>
        <w:rPr>
          <w:rFonts w:ascii="仿宋_GB2312" w:hAnsi="仿宋_GB2312" w:eastAsia="仿宋_GB2312"/>
          <w:b w:val="0"/>
          <w:sz w:val="32"/>
        </w:rPr>
        <w:t>8.卫生健康支出(类)行政事业单位医疗(款)行政单位医疗(项):支出决算数为2.48万元，比上年决算减少0.06万元，下降2.36%,主要原因是：根据医保局职工基本医疗保险缴费基数规范后涉及退费工作的通知，退回相关基本医疗保险至财政，基本医疗支出减少。</w:t>
      </w:r>
    </w:p>
    <w:p w14:paraId="36EBA270">
      <w:pPr>
        <w:spacing w:line="580" w:lineRule="exact"/>
        <w:ind w:firstLine="640"/>
        <w:jc w:val="both"/>
      </w:pPr>
      <w:r>
        <w:rPr>
          <w:rFonts w:ascii="仿宋_GB2312" w:hAnsi="仿宋_GB2312" w:eastAsia="仿宋_GB2312"/>
          <w:b w:val="0"/>
          <w:sz w:val="32"/>
        </w:rPr>
        <w:t>9.卫生健康支出(类)行政事业单位医疗(款)事业单位医疗(项):支出决算数为0.66万元，比上年决算增加0.16万元，增长32.00%,主要原因是：本年在职人员工资基数调增，医疗缴费基数上涨，相应支出增加。</w:t>
      </w:r>
    </w:p>
    <w:p w14:paraId="1B3C24A4">
      <w:pPr>
        <w:spacing w:line="580" w:lineRule="exact"/>
        <w:ind w:firstLine="640"/>
        <w:jc w:val="both"/>
      </w:pPr>
      <w:r>
        <w:rPr>
          <w:rFonts w:ascii="仿宋_GB2312" w:hAnsi="仿宋_GB2312" w:eastAsia="仿宋_GB2312"/>
          <w:b w:val="0"/>
          <w:sz w:val="32"/>
        </w:rPr>
        <w:t>10.卫生健康支出(类)行政事业单位医疗(款)公务员医疗补助(项):支出决算数为1.02万元，比上年决算增加0.05万元，增长5.15%,主要原因是：本年在职人员工资基数调增，医疗缴费基数上涨，相应支出增加。</w:t>
      </w:r>
    </w:p>
    <w:p w14:paraId="0737709C">
      <w:pPr>
        <w:spacing w:line="580" w:lineRule="exact"/>
        <w:ind w:firstLine="640"/>
        <w:jc w:val="both"/>
      </w:pPr>
      <w:r>
        <w:rPr>
          <w:rFonts w:ascii="仿宋_GB2312" w:hAnsi="仿宋_GB2312" w:eastAsia="仿宋_GB2312"/>
          <w:b w:val="0"/>
          <w:sz w:val="32"/>
        </w:rPr>
        <w:t>11.住房保障支出(类)住房改革支出(款)住房公积金(项):支出决算数为5.77万元，比上年决算增加0.51万元，增长9.70%,主要原因是：本年在职人员工资基数调增，公积金缴费基数上涨，相应支出增加。</w:t>
      </w:r>
    </w:p>
    <w:p w14:paraId="22A28AEB">
      <w:pPr>
        <w:spacing w:line="640" w:lineRule="exact"/>
        <w:ind w:firstLine="640"/>
        <w:jc w:val="both"/>
        <w:outlineLvl w:val="2"/>
      </w:pPr>
      <w:r>
        <w:rPr>
          <w:rFonts w:ascii="黑体" w:hAnsi="黑体" w:eastAsia="黑体"/>
          <w:sz w:val="32"/>
        </w:rPr>
        <w:t>六、一般公共预算财政拨款基本支出决算情况说明</w:t>
      </w:r>
    </w:p>
    <w:p w14:paraId="67C29109">
      <w:pPr>
        <w:spacing w:line="580" w:lineRule="exact"/>
        <w:ind w:firstLine="640"/>
        <w:jc w:val="both"/>
      </w:pPr>
      <w:r>
        <w:rPr>
          <w:rFonts w:ascii="仿宋_GB2312" w:hAnsi="仿宋_GB2312" w:eastAsia="仿宋_GB2312"/>
          <w:b w:val="0"/>
          <w:sz w:val="32"/>
        </w:rPr>
        <w:t>2024年度一般公共预算财政拨款基本支出131.72万元，其中：</w:t>
      </w:r>
      <w:r>
        <w:rPr>
          <w:rFonts w:ascii="仿宋_GB2312" w:hAnsi="仿宋_GB2312" w:eastAsia="仿宋_GB2312"/>
          <w:b/>
          <w:sz w:val="32"/>
        </w:rPr>
        <w:t>人员经费101.15万元，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包括：基本工资、津贴补贴、奖金、绩效工资、机关事业单位基本养老保险缴费、职工基本医疗保险缴费、公务员医疗补助缴费、其他社会保障缴费、住房公积金、退休费、生活补助、奖励金。</w:t>
      </w:r>
    </w:p>
    <w:p w14:paraId="37FB6258">
      <w:pPr>
        <w:spacing w:line="580" w:lineRule="exact"/>
        <w:ind w:firstLine="640"/>
        <w:jc w:val="both"/>
      </w:pPr>
      <w:r>
        <w:rPr>
          <w:rFonts w:ascii="仿宋_GB2312" w:hAnsi="仿宋_GB2312" w:eastAsia="仿宋_GB2312"/>
          <w:b/>
          <w:sz w:val="32"/>
        </w:rPr>
        <w:t>公用经费30.58万元，</w:t>
      </w:r>
      <w:r>
        <w:rPr>
          <w:rFonts w:ascii="仿宋_GB2312" w:hAnsi="仿宋_GB2312" w:eastAsia="仿宋_GB2312"/>
          <w:b w:val="0"/>
          <w:sz w:val="32"/>
        </w:rPr>
        <w:t>包括：办公费、印刷费、水费、邮电费、差旅费、维修（护）费、培训费、委托业务费、公务用车运行维护费、其他交通费用、办公设备购置。</w:t>
      </w:r>
    </w:p>
    <w:p w14:paraId="25418D3E">
      <w:pPr>
        <w:spacing w:line="640" w:lineRule="exact"/>
        <w:ind w:firstLine="640"/>
        <w:jc w:val="both"/>
        <w:outlineLvl w:val="2"/>
      </w:pPr>
      <w:r>
        <w:rPr>
          <w:rFonts w:ascii="黑体" w:hAnsi="黑体" w:eastAsia="黑体"/>
          <w:sz w:val="32"/>
        </w:rPr>
        <w:t>七、政府性基金预算财政拨款收入支出决算情况说明</w:t>
      </w:r>
    </w:p>
    <w:p w14:paraId="212D075B">
      <w:pPr>
        <w:spacing w:line="580" w:lineRule="exact"/>
        <w:ind w:firstLine="640"/>
        <w:jc w:val="both"/>
      </w:pPr>
      <w:r>
        <w:rPr>
          <w:rFonts w:ascii="仿宋_GB2312" w:hAnsi="仿宋_GB2312" w:eastAsia="仿宋_GB2312"/>
          <w:b/>
          <w:sz w:val="32"/>
        </w:rPr>
        <w:t>2024年度政府性基金预算财政拨款收入总计25.49万元，</w:t>
      </w:r>
      <w:r>
        <w:rPr>
          <w:rFonts w:ascii="仿宋_GB2312" w:hAnsi="仿宋_GB2312" w:eastAsia="仿宋_GB2312"/>
          <w:b w:val="0"/>
          <w:sz w:val="32"/>
        </w:rPr>
        <w:t>其中：年初结转和结余0.00万元，本年收入25.49万元。</w:t>
      </w:r>
      <w:r>
        <w:rPr>
          <w:rFonts w:ascii="仿宋_GB2312" w:hAnsi="仿宋_GB2312" w:eastAsia="仿宋_GB2312"/>
          <w:b/>
          <w:sz w:val="32"/>
        </w:rPr>
        <w:t>政府性基金预算财政拨款支出总计25.49万元，</w:t>
      </w:r>
      <w:r>
        <w:rPr>
          <w:rFonts w:ascii="仿宋_GB2312" w:hAnsi="仿宋_GB2312" w:eastAsia="仿宋_GB2312"/>
          <w:b w:val="0"/>
          <w:sz w:val="32"/>
        </w:rPr>
        <w:t>其中：年末结转和结余0.00万元，本年支出25.49万元。</w:t>
      </w:r>
    </w:p>
    <w:p w14:paraId="1D2DCDD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增加14.75万元，增长137.34%，主要原因是：本年增加残联残疾人生活困难补贴增加，残疾儿童康复训练费，导致相关经费增加。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年初预算数14.51万元，决算数25.49万元，预决算差异率75.67%，主要原因是：年中追加残联残疾人生活困难补贴，残疾儿童康复训练费，导致预决算存在差异。</w:t>
      </w:r>
    </w:p>
    <w:p w14:paraId="32B1EC94">
      <w:pPr>
        <w:spacing w:line="580" w:lineRule="exact"/>
        <w:ind w:firstLine="640"/>
        <w:jc w:val="both"/>
      </w:pPr>
      <w:r>
        <w:rPr>
          <w:rFonts w:ascii="仿宋_GB2312" w:hAnsi="仿宋_GB2312" w:eastAsia="仿宋_GB2312"/>
          <w:b w:val="0"/>
          <w:sz w:val="32"/>
        </w:rPr>
        <w:t>政府性基金预算财政拨款支出25.49万元。</w:t>
      </w:r>
    </w:p>
    <w:p w14:paraId="5858B3C8">
      <w:pPr>
        <w:spacing w:line="580" w:lineRule="exact"/>
        <w:ind w:firstLine="640"/>
        <w:jc w:val="both"/>
      </w:pPr>
      <w:r>
        <w:rPr>
          <w:rFonts w:ascii="仿宋_GB2312" w:hAnsi="仿宋_GB2312" w:eastAsia="仿宋_GB2312"/>
          <w:b w:val="0"/>
          <w:sz w:val="32"/>
        </w:rPr>
        <w:t>1.其他支出(类)彩票公益金安排的支出(款)用于残疾人事业的彩票公益金支出(项):支出决算数为25.49万元，比上年决算增加14.75万元，增长137.34%,主要原因是：本年增加残联残疾人生活困难补贴，残疾儿童康复训练费，导致相关经费增加。</w:t>
      </w:r>
    </w:p>
    <w:p w14:paraId="3C78E2DA">
      <w:pPr>
        <w:spacing w:line="640" w:lineRule="exact"/>
        <w:ind w:firstLine="640"/>
        <w:jc w:val="both"/>
        <w:outlineLvl w:val="2"/>
      </w:pPr>
      <w:r>
        <w:rPr>
          <w:rFonts w:ascii="黑体" w:hAnsi="黑体" w:eastAsia="黑体"/>
          <w:sz w:val="32"/>
        </w:rPr>
        <w:t>八、国有资本经营预算财政拨款收入支出决算情况说明</w:t>
      </w:r>
    </w:p>
    <w:p w14:paraId="3B7B097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C18A4B9">
      <w:pPr>
        <w:spacing w:line="640" w:lineRule="exact"/>
        <w:ind w:firstLine="640"/>
        <w:jc w:val="both"/>
        <w:outlineLvl w:val="2"/>
      </w:pPr>
      <w:r>
        <w:rPr>
          <w:rFonts w:ascii="黑体" w:hAnsi="黑体" w:eastAsia="黑体"/>
          <w:sz w:val="32"/>
        </w:rPr>
        <w:t>九、财政拨款“三公”经费支出决算情况说明</w:t>
      </w:r>
    </w:p>
    <w:p w14:paraId="7328EFDD">
      <w:pPr>
        <w:spacing w:line="580" w:lineRule="exact"/>
        <w:ind w:firstLine="640"/>
        <w:jc w:val="both"/>
      </w:pPr>
      <w:r>
        <w:rPr>
          <w:rFonts w:ascii="仿宋_GB2312" w:hAnsi="仿宋_GB2312" w:eastAsia="仿宋_GB2312"/>
          <w:b/>
          <w:sz w:val="32"/>
        </w:rPr>
        <w:t>2024年度财政拨款“三公”经费支出0.83万元，</w:t>
      </w:r>
      <w:r>
        <w:rPr>
          <w:rFonts w:ascii="仿宋_GB2312" w:hAnsi="仿宋_GB2312" w:eastAsia="仿宋_GB2312"/>
          <w:b w:val="0"/>
          <w:sz w:val="32"/>
        </w:rPr>
        <w:t>比上年增加0.07万元，增长9.21%，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0.83万元，占100.00%，比上年增加0.07万元，增长9.21%，主要原因是：本年因业务需求，用车次数增加，燃油费增加，导致公务用车运行维护费较上年增加。公务接待费支出0.00万元，占0.00%，比上年增加0.00万元，增长0.00%，主要原因是：2023年与2024年均未安排公务接待费支出。</w:t>
      </w:r>
    </w:p>
    <w:p w14:paraId="378444AC">
      <w:pPr>
        <w:spacing w:line="580" w:lineRule="exact"/>
        <w:ind w:firstLine="640"/>
        <w:jc w:val="both"/>
      </w:pPr>
      <w:r>
        <w:rPr>
          <w:rFonts w:ascii="仿宋_GB2312" w:hAnsi="仿宋_GB2312" w:eastAsia="仿宋_GB2312"/>
          <w:b/>
          <w:sz w:val="32"/>
        </w:rPr>
        <w:t>具体情况如下：</w:t>
      </w:r>
    </w:p>
    <w:p w14:paraId="77842C3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8C9A434">
      <w:pPr>
        <w:spacing w:line="580" w:lineRule="exact"/>
        <w:ind w:firstLine="640"/>
        <w:jc w:val="both"/>
      </w:pPr>
      <w:r>
        <w:rPr>
          <w:rFonts w:ascii="仿宋_GB2312" w:hAnsi="仿宋_GB2312" w:eastAsia="仿宋_GB2312"/>
          <w:b w:val="0"/>
          <w:sz w:val="32"/>
        </w:rPr>
        <w:t>公务用车购置及运行维护费0.83万元，其中：公务用车购置费0.00万元，公务用车运行维护费0.83万元。公务用车运行维护费开支内容包括车辆燃油费、维修维护费、车辆保险费。公务用车购置数0辆，公务用车保有量1辆。国有资产占用情况中固定资产车辆2辆，与公务用车保有量差异原因是：差异车辆为一般业务用车，预算未安排公务用车运行维护费。</w:t>
      </w:r>
    </w:p>
    <w:p w14:paraId="5B98F08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B5B84C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0.83万元，决算数0.83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0.83万元，决算数0.83万元，预决算差异率0.00%，主要原因是：严格按照预算执行，预决算无差异。公务接待费全年预算数0.00万元，决算数0.00万元，预决算差异率0.00%，主要原因是：本单位无公务接待费。</w:t>
      </w:r>
    </w:p>
    <w:p w14:paraId="042FA1FC">
      <w:pPr>
        <w:spacing w:line="640" w:lineRule="exact"/>
        <w:ind w:firstLine="640"/>
        <w:jc w:val="both"/>
        <w:outlineLvl w:val="2"/>
      </w:pPr>
      <w:r>
        <w:rPr>
          <w:rFonts w:ascii="黑体" w:hAnsi="黑体" w:eastAsia="黑体"/>
          <w:sz w:val="32"/>
        </w:rPr>
        <w:t>十、其他重要事项的情况说明</w:t>
      </w:r>
    </w:p>
    <w:p w14:paraId="7B587BD8">
      <w:pPr>
        <w:spacing w:line="640" w:lineRule="exact"/>
        <w:ind w:firstLine="640"/>
        <w:jc w:val="both"/>
        <w:outlineLvl w:val="3"/>
      </w:pPr>
      <w:r>
        <w:rPr>
          <w:rFonts w:ascii="楷体_GB2312" w:hAnsi="楷体_GB2312" w:eastAsia="楷体_GB2312"/>
          <w:b/>
          <w:sz w:val="32"/>
        </w:rPr>
        <w:t>（一）机关运行经费及公用经费支出情况</w:t>
      </w:r>
    </w:p>
    <w:p w14:paraId="3AF9E260">
      <w:pPr>
        <w:spacing w:line="580" w:lineRule="exact"/>
        <w:ind w:firstLine="640"/>
        <w:jc w:val="both"/>
      </w:pPr>
      <w:r>
        <w:rPr>
          <w:rFonts w:ascii="仿宋_GB2312" w:hAnsi="仿宋_GB2312" w:eastAsia="仿宋_GB2312"/>
          <w:b w:val="0"/>
          <w:sz w:val="32"/>
        </w:rPr>
        <w:t>2024年度新疆轮台县残疾人联合会（事业单位）公用经费支出35.08万元，比上年增加7.33万元，增长26.41%，主要原因是：本年增加残疾人家庭无障碍改造服务委托业务等经费，导致公用经费增加。</w:t>
      </w:r>
    </w:p>
    <w:p w14:paraId="61A96BFF">
      <w:pPr>
        <w:spacing w:line="640" w:lineRule="exact"/>
        <w:ind w:firstLine="640"/>
        <w:jc w:val="both"/>
        <w:outlineLvl w:val="3"/>
      </w:pPr>
      <w:r>
        <w:rPr>
          <w:rFonts w:ascii="楷体_GB2312" w:hAnsi="楷体_GB2312" w:eastAsia="楷体_GB2312"/>
          <w:b/>
          <w:sz w:val="32"/>
        </w:rPr>
        <w:t>（二）政府采购情况</w:t>
      </w:r>
    </w:p>
    <w:p w14:paraId="36C8CE7C">
      <w:pPr>
        <w:spacing w:line="580" w:lineRule="exact"/>
        <w:ind w:firstLine="640"/>
        <w:jc w:val="both"/>
      </w:pPr>
      <w:r>
        <w:rPr>
          <w:rFonts w:ascii="仿宋_GB2312" w:hAnsi="仿宋_GB2312" w:eastAsia="仿宋_GB2312"/>
          <w:b w:val="0"/>
          <w:sz w:val="32"/>
        </w:rPr>
        <w:t>2024年度政府采购支出总额34.74万元，其中：政府采购货物支出17.80万元、政府采购工程支出0.00万元、政府采购服务支出16.94万元。</w:t>
      </w:r>
    </w:p>
    <w:p w14:paraId="1D1FEE03">
      <w:pPr>
        <w:spacing w:line="580" w:lineRule="exact"/>
        <w:ind w:firstLine="640"/>
        <w:jc w:val="both"/>
      </w:pPr>
      <w:r>
        <w:rPr>
          <w:rFonts w:ascii="仿宋_GB2312" w:hAnsi="仿宋_GB2312" w:eastAsia="仿宋_GB2312"/>
          <w:b w:val="0"/>
          <w:sz w:val="32"/>
        </w:rPr>
        <w:t>授予中小企业合同金额34.01万元，占政府采购支出总额的97.90%，其中：授予小微企业合同金额33.91万元，占政府采购支出总额的97.61%。</w:t>
      </w:r>
    </w:p>
    <w:p w14:paraId="2E6E7901">
      <w:pPr>
        <w:spacing w:line="640" w:lineRule="exact"/>
        <w:ind w:firstLine="640"/>
        <w:jc w:val="both"/>
        <w:outlineLvl w:val="3"/>
      </w:pPr>
      <w:r>
        <w:rPr>
          <w:rFonts w:ascii="楷体_GB2312" w:hAnsi="楷体_GB2312" w:eastAsia="楷体_GB2312"/>
          <w:b/>
          <w:sz w:val="32"/>
        </w:rPr>
        <w:t>（三）国有资产占用情况说明</w:t>
      </w:r>
    </w:p>
    <w:p w14:paraId="66C787FD">
      <w:pPr>
        <w:spacing w:line="580" w:lineRule="exact"/>
        <w:ind w:firstLine="640"/>
        <w:jc w:val="both"/>
      </w:pPr>
      <w:r>
        <w:rPr>
          <w:rFonts w:ascii="仿宋_GB2312" w:hAnsi="仿宋_GB2312" w:eastAsia="仿宋_GB2312"/>
          <w:b w:val="0"/>
          <w:sz w:val="32"/>
        </w:rPr>
        <w:t>截至2024年12月31日，房屋0.00平方米，价值0.00万元。车辆2辆，价值35.78万元，其中：副部（省）级及以上领导用车0辆、主要负责人用车0辆、机要通信用车0辆、应急保障用车0辆、执法执勤用车0辆、特种专业技术用车0辆、离退休干部服务用车0辆、其他用车2辆，其他用车主要是：一般公务用车和单位业务用车。单价100万元（含）以上设备（不含车辆）0台（套）。</w:t>
      </w:r>
    </w:p>
    <w:p w14:paraId="31537B48">
      <w:pPr>
        <w:spacing w:line="640" w:lineRule="exact"/>
        <w:ind w:firstLine="640"/>
        <w:jc w:val="both"/>
        <w:outlineLvl w:val="2"/>
      </w:pPr>
      <w:r>
        <w:rPr>
          <w:rFonts w:ascii="黑体" w:hAnsi="黑体" w:eastAsia="黑体"/>
          <w:sz w:val="32"/>
        </w:rPr>
        <w:t>十一、预算绩效的情况说明</w:t>
      </w:r>
    </w:p>
    <w:p w14:paraId="5066AF8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224.24万元，实际执行总额157.22万元；预算绩效评价项目7个，全年预算数86.49万元，全年执行数83.87万元。预算绩效管理取得的成效：一是增强本单位绩效的监控管理，强化单位负责人责任意识，绩效监控工作列入部门重要议事日程，绩效运行监控作为提升部门预算绩效管理的重要内容抓实、抓好；二是提高了财务人员的业务水平能力，夯实了财务管理基础工作，加强了财务人员对系统全面的理论认识；三是建立了单位内部绩效监控制度的考评体系，强化了责任追究</w:t>
      </w:r>
      <w:r>
        <w:rPr>
          <w:rFonts w:hint="eastAsia" w:ascii="仿宋_GB2312" w:hAnsi="仿宋_GB2312" w:eastAsia="仿宋_GB2312"/>
          <w:b w:val="0"/>
          <w:sz w:val="32"/>
          <w:lang w:eastAsia="zh-CN"/>
        </w:rPr>
        <w:t>制度</w:t>
      </w:r>
      <w:r>
        <w:rPr>
          <w:rFonts w:ascii="仿宋_GB2312" w:hAnsi="仿宋_GB2312" w:eastAsia="仿宋_GB2312"/>
          <w:b w:val="0"/>
          <w:sz w:val="32"/>
        </w:rPr>
        <w:t>，通过预算绩效管理，健全了单位的制度考核，促进单位整体运行又好又快发展。发现的问题及原因：一是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进一步完善项目评价过程中有关数据和资料的收集、整理、审核及分析。项目启动时同步做好档案的归纳与整理，及时整理、收集、汇总，健全档案资料。项目后续管理有待进一步加强和跟踪；二是进一步加强对绩效管理工作的组织领导，提高对预算绩效管</w:t>
      </w:r>
      <w:r>
        <w:rPr>
          <w:rFonts w:hint="eastAsia" w:ascii="仿宋_GB2312" w:hAnsi="仿宋_GB2312" w:eastAsia="仿宋_GB2312"/>
          <w:b w:val="0"/>
          <w:sz w:val="32"/>
          <w:lang w:eastAsia="zh-CN"/>
        </w:rPr>
        <w:t>理工</w:t>
      </w:r>
      <w:r>
        <w:rPr>
          <w:rFonts w:ascii="仿宋_GB2312" w:hAnsi="仿宋_GB2312" w:eastAsia="仿宋_GB2312"/>
          <w:b w:val="0"/>
          <w:sz w:val="32"/>
        </w:rPr>
        <w:t>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具体附整体支出绩效自评表，项目支出绩效自评表和评价报告。</w:t>
      </w:r>
    </w:p>
    <w:p w14:paraId="6BE2810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B6306EC">
        <w:tc>
          <w:tcPr>
            <w:tcW w:w="8840" w:type="dxa"/>
            <w:gridSpan w:val="8"/>
            <w:vAlign w:val="center"/>
          </w:tcPr>
          <w:p w14:paraId="72EFBBD7">
            <w:pPr>
              <w:jc w:val="center"/>
            </w:pPr>
            <w:r>
              <w:rPr>
                <w:rFonts w:ascii="宋体" w:hAnsi="宋体" w:eastAsia="宋体"/>
                <w:sz w:val="24"/>
              </w:rPr>
              <w:t>单位整体支出绩效自评表</w:t>
            </w:r>
          </w:p>
        </w:tc>
      </w:tr>
      <w:tr w14:paraId="5524B930">
        <w:tblPrEx>
          <w:tblCellMar>
            <w:top w:w="0" w:type="dxa"/>
            <w:left w:w="108" w:type="dxa"/>
            <w:bottom w:w="0" w:type="dxa"/>
            <w:right w:w="108" w:type="dxa"/>
          </w:tblCellMar>
        </w:tblPrEx>
        <w:tc>
          <w:tcPr>
            <w:tcW w:w="8840" w:type="dxa"/>
            <w:gridSpan w:val="8"/>
            <w:vAlign w:val="center"/>
          </w:tcPr>
          <w:p w14:paraId="6FB996B6">
            <w:pPr>
              <w:jc w:val="center"/>
            </w:pPr>
            <w:r>
              <w:rPr>
                <w:rFonts w:ascii="宋体" w:hAnsi="宋体" w:eastAsia="宋体"/>
                <w:sz w:val="24"/>
              </w:rPr>
              <w:t>（2024年度）</w:t>
            </w:r>
          </w:p>
        </w:tc>
      </w:tr>
      <w:tr w14:paraId="61EF6A5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BB0E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0FC535">
            <w:pPr>
              <w:jc w:val="center"/>
            </w:pPr>
            <w:r>
              <w:rPr>
                <w:rFonts w:ascii="宋体" w:hAnsi="宋体" w:eastAsia="宋体"/>
                <w:sz w:val="16"/>
              </w:rPr>
              <w:t>新疆轮台县残疾人联合会</w:t>
            </w:r>
          </w:p>
        </w:tc>
      </w:tr>
      <w:tr w14:paraId="400991D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C238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C9CF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B95B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BE954">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005C1">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7B88C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A88B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A1BAC">
            <w:pPr>
              <w:jc w:val="center"/>
            </w:pPr>
            <w:r>
              <w:rPr>
                <w:rFonts w:ascii="宋体" w:hAnsi="宋体" w:eastAsia="宋体"/>
                <w:sz w:val="16"/>
              </w:rPr>
              <w:t>得分</w:t>
            </w:r>
          </w:p>
        </w:tc>
      </w:tr>
      <w:tr w14:paraId="0A772B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1DEC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ACF4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A8AC9">
            <w:pPr>
              <w:jc w:val="center"/>
            </w:pPr>
            <w:r>
              <w:rPr>
                <w:rFonts w:ascii="宋体" w:hAnsi="宋体" w:eastAsia="宋体"/>
                <w:sz w:val="16"/>
              </w:rPr>
              <w:t>161.69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3ECF7">
            <w:pPr>
              <w:jc w:val="center"/>
            </w:pPr>
            <w:r>
              <w:rPr>
                <w:rFonts w:ascii="宋体" w:hAnsi="宋体" w:eastAsia="宋体"/>
                <w:sz w:val="16"/>
              </w:rPr>
              <w:t>224.24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D6EA1">
            <w:pPr>
              <w:jc w:val="center"/>
            </w:pPr>
            <w:r>
              <w:rPr>
                <w:rFonts w:ascii="宋体" w:hAnsi="宋体" w:eastAsia="宋体"/>
                <w:sz w:val="16"/>
              </w:rPr>
              <w:t>157.22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3DD0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B89DE">
            <w:pPr>
              <w:jc w:val="center"/>
            </w:pPr>
            <w:r>
              <w:rPr>
                <w:rFonts w:ascii="宋体" w:hAnsi="宋体" w:eastAsia="宋体"/>
                <w:sz w:val="16"/>
              </w:rPr>
              <w:t>70.11%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09EA5">
            <w:pPr>
              <w:jc w:val="center"/>
            </w:pPr>
            <w:r>
              <w:rPr>
                <w:rFonts w:ascii="宋体" w:hAnsi="宋体" w:eastAsia="宋体"/>
                <w:sz w:val="16"/>
              </w:rPr>
              <w:t>7.01</w:t>
            </w:r>
          </w:p>
        </w:tc>
      </w:tr>
      <w:tr w14:paraId="0A6F00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9F3F7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F7DE5">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13D01">
            <w:pPr>
              <w:jc w:val="center"/>
            </w:pPr>
            <w:r>
              <w:rPr>
                <w:rFonts w:ascii="宋体" w:hAnsi="宋体" w:eastAsia="宋体"/>
                <w:sz w:val="16"/>
              </w:rPr>
              <w:t>75.26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83CC2">
            <w:pPr>
              <w:jc w:val="center"/>
            </w:pPr>
            <w:r>
              <w:rPr>
                <w:rFonts w:ascii="宋体" w:hAnsi="宋体" w:eastAsia="宋体"/>
                <w:sz w:val="16"/>
              </w:rPr>
              <w:t>84.64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83522">
            <w:pPr>
              <w:jc w:val="center"/>
            </w:pPr>
            <w:r>
              <w:rPr>
                <w:rFonts w:ascii="宋体" w:hAnsi="宋体" w:eastAsia="宋体"/>
                <w:sz w:val="16"/>
              </w:rPr>
              <w:t>84.64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9F1E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1595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7FA10">
            <w:pPr>
              <w:jc w:val="center"/>
            </w:pPr>
            <w:r>
              <w:rPr>
                <w:rFonts w:ascii="宋体" w:hAnsi="宋体" w:eastAsia="宋体"/>
                <w:sz w:val="16"/>
              </w:rPr>
              <w:t>-</w:t>
            </w:r>
          </w:p>
        </w:tc>
      </w:tr>
      <w:tr w14:paraId="624A0D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558F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7E0B42">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DFF07">
            <w:pPr>
              <w:jc w:val="center"/>
            </w:pPr>
            <w:r>
              <w:rPr>
                <w:rFonts w:ascii="宋体" w:hAnsi="宋体" w:eastAsia="宋体"/>
                <w:sz w:val="16"/>
              </w:rPr>
              <w:t>86.43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F5C44">
            <w:pPr>
              <w:jc w:val="center"/>
            </w:pPr>
            <w:r>
              <w:rPr>
                <w:rFonts w:ascii="宋体" w:hAnsi="宋体" w:eastAsia="宋体"/>
                <w:sz w:val="16"/>
              </w:rPr>
              <w:t>72.57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1F223">
            <w:pPr>
              <w:jc w:val="center"/>
            </w:pPr>
            <w:r>
              <w:rPr>
                <w:rFonts w:ascii="宋体" w:hAnsi="宋体" w:eastAsia="宋体"/>
                <w:sz w:val="16"/>
              </w:rPr>
              <w:t>72.57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5E3A4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86B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A58E3F">
            <w:pPr>
              <w:jc w:val="center"/>
            </w:pPr>
            <w:r>
              <w:rPr>
                <w:rFonts w:ascii="宋体" w:hAnsi="宋体" w:eastAsia="宋体"/>
                <w:sz w:val="16"/>
              </w:rPr>
              <w:t>-</w:t>
            </w:r>
          </w:p>
        </w:tc>
      </w:tr>
      <w:tr w14:paraId="2FD216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A7C89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A8929">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688B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EE714">
            <w:pPr>
              <w:jc w:val="center"/>
            </w:pPr>
            <w:r>
              <w:rPr>
                <w:rFonts w:ascii="宋体" w:hAnsi="宋体" w:eastAsia="宋体"/>
                <w:sz w:val="16"/>
              </w:rPr>
              <w:t>67.03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85E88">
            <w:pPr>
              <w:jc w:val="center"/>
            </w:pPr>
            <w:r>
              <w:rPr>
                <w:rFonts w:ascii="宋体" w:hAnsi="宋体" w:eastAsia="宋体"/>
                <w:sz w:val="16"/>
              </w:rPr>
              <w:t>0.01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5E8F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8E9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E61DB">
            <w:pPr>
              <w:jc w:val="center"/>
            </w:pPr>
            <w:r>
              <w:rPr>
                <w:rFonts w:ascii="宋体" w:hAnsi="宋体" w:eastAsia="宋体"/>
                <w:sz w:val="16"/>
              </w:rPr>
              <w:t>-</w:t>
            </w:r>
          </w:p>
        </w:tc>
      </w:tr>
      <w:tr w14:paraId="2C64403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D819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F8CB9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8C31C2">
            <w:pPr>
              <w:jc w:val="center"/>
            </w:pPr>
            <w:r>
              <w:rPr>
                <w:rFonts w:ascii="宋体" w:hAnsi="宋体" w:eastAsia="宋体"/>
                <w:sz w:val="16"/>
              </w:rPr>
              <w:t>实际完成情况</w:t>
            </w:r>
          </w:p>
        </w:tc>
      </w:tr>
      <w:tr w14:paraId="64A24C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27090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CAF7B9">
            <w:pPr>
              <w:jc w:val="both"/>
            </w:pPr>
            <w:r>
              <w:rPr>
                <w:rFonts w:ascii="宋体" w:hAnsi="宋体" w:eastAsia="宋体"/>
                <w:sz w:val="16"/>
              </w:rPr>
              <w:t>开展残疾人康复、教育、劳动就业、扶贫、文化、体育、科研、用品供应、福利、社会服务、无障碍设施不少于20户和残疾人预防等工作，创造良好的环境和条件，帮助残疾人平等参与社会生活。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1.预计完成330名残疾人基本康复服务工作，为经济困难的视力、听力、肢体、智力、精神残疾人提供基本康复服务。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2.预计完成9名</w:t>
            </w:r>
            <w:r>
              <w:rPr>
                <w:rFonts w:hint="eastAsia" w:ascii="宋体" w:hAnsi="宋体"/>
                <w:sz w:val="16"/>
                <w:lang w:eastAsia="zh-CN"/>
              </w:rPr>
              <w:t>0—6岁</w:t>
            </w:r>
            <w:r>
              <w:rPr>
                <w:rFonts w:ascii="宋体" w:hAnsi="宋体" w:eastAsia="宋体"/>
                <w:sz w:val="16"/>
              </w:rPr>
              <w:t>的残疾儿童提供康复救助，努力提高受助残疾人生活自理和社会活动参与能力。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3.为23名残疾学生发放助学金补助资金，让更多的残疾学生能享受更好的教育环境。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4.预计完成20户困难重度残疾人实施家庭无障碍改造，改善残疾人居家环境。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5.通过开展残疾人精神病服药项目年度工作，为20名精神、智力残疾人提供基本康复服务，努力提高受助残疾人生活自理和社会参与能力。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6.通过对残疾人就业创业帮扶，持续推进对残疾人的帮扶力度，切实解决不少于15名残疾人的实际困难。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7.预计完成50名困难智力、精神和重度残疾人提供残疾评定补贴，减轻残疾人经济负担。</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8.预计完成76名残疾人适配辅助器具，有效改善其功能障碍，提高生活质量和社会活动参与能力。</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271E31">
            <w:pPr>
              <w:jc w:val="both"/>
            </w:pPr>
            <w:r>
              <w:rPr>
                <w:rFonts w:ascii="宋体" w:hAnsi="宋体" w:eastAsia="宋体"/>
                <w:sz w:val="16"/>
              </w:rPr>
              <w:t>为落实残疾人康复、教育、劳动就业、扶贫、文化、体育、科研、用品供应、福利、社会服务、无障碍设施和残疾人预防等工作的要求，2024年已完成：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1.已完成330名残疾人基本康复服务工作，为经济困难的视力、听力、肢体、智力、精神残疾人提供了基本康复服务工作，提高了残疾人幸福感，改善了生活质量。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2.已完成9名</w:t>
            </w:r>
            <w:r>
              <w:rPr>
                <w:rFonts w:hint="eastAsia" w:ascii="宋体" w:hAnsi="宋体"/>
                <w:sz w:val="16"/>
                <w:lang w:eastAsia="zh-CN"/>
              </w:rPr>
              <w:t>0—6岁</w:t>
            </w:r>
            <w:r>
              <w:rPr>
                <w:rFonts w:ascii="宋体" w:hAnsi="宋体" w:eastAsia="宋体"/>
                <w:sz w:val="16"/>
              </w:rPr>
              <w:t>的残疾儿童提供康复救助，提高了受助残疾人生活自理和社会活动参与能力。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3.已完成23名残疾学生发放助学金补助资金，减轻了就学经济负担，助力完成学业。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4.已完成20户困难重度残疾人实施家庭无障碍改造，保障了残疾人家庭安全防护成效，降低意外风险。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5.已开展为20名精神、智力残疾人提供基本康复服务，减轻了精神病患者家庭压力</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6.已完成对15名残疾人就业创业帮扶，持续推进对残疾人的帮扶力度，</w:t>
            </w:r>
            <w:r>
              <w:rPr>
                <w:rFonts w:hint="eastAsia" w:ascii="宋体" w:hAnsi="宋体"/>
                <w:sz w:val="16"/>
                <w:lang w:eastAsia="zh-CN"/>
              </w:rPr>
              <w:t>助力</w:t>
            </w:r>
            <w:r>
              <w:rPr>
                <w:rFonts w:ascii="宋体" w:hAnsi="宋体" w:eastAsia="宋体"/>
                <w:sz w:val="16"/>
              </w:rPr>
              <w:t>残疾人融入市场经济，创造就业岗位，实现社会价值。</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7.已完成50名困难智力、精神和重度残疾人提供残疾评定补贴，达成了精准保障兜底，确保了残疾人及时获得与其残疾人等级匹配的生活保障。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8.已完成76名残疾人适配辅助器具，有效改善其功能障碍，提高生活质量和社会活动参与能力。</w:t>
            </w:r>
          </w:p>
        </w:tc>
      </w:tr>
      <w:tr w14:paraId="02F194A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E17D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EBB9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756D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DFB8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03105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5361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E2E01">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C4803">
            <w:pPr>
              <w:jc w:val="center"/>
            </w:pPr>
            <w:r>
              <w:rPr>
                <w:rFonts w:ascii="宋体" w:hAnsi="宋体" w:eastAsia="宋体"/>
                <w:sz w:val="16"/>
              </w:rPr>
              <w:t>得分</w:t>
            </w:r>
          </w:p>
        </w:tc>
      </w:tr>
      <w:tr w14:paraId="2954D50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B724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46FD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BA6B9">
            <w:pPr>
              <w:jc w:val="center"/>
            </w:pPr>
            <w:r>
              <w:rPr>
                <w:rFonts w:ascii="宋体" w:hAnsi="宋体" w:eastAsia="宋体"/>
                <w:sz w:val="16"/>
              </w:rPr>
              <w:t>残疾人基本康复服务人数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A8A28">
            <w:pPr>
              <w:jc w:val="center"/>
            </w:pPr>
            <w:r>
              <w:rPr>
                <w:rFonts w:ascii="宋体" w:hAnsi="宋体" w:eastAsia="宋体"/>
                <w:sz w:val="16"/>
              </w:rPr>
              <w:t>&gt;=330人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8D45A5">
            <w:pPr>
              <w:jc w:val="center"/>
            </w:pPr>
            <w:r>
              <w:rPr>
                <w:rFonts w:ascii="宋体" w:hAnsi="宋体" w:eastAsia="宋体"/>
                <w:sz w:val="16"/>
              </w:rPr>
              <w:t>轮台县残联2024年工作计划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F908B">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23A53">
            <w:pPr>
              <w:jc w:val="center"/>
            </w:pPr>
            <w:r>
              <w:rPr>
                <w:rFonts w:ascii="宋体" w:hAnsi="宋体" w:eastAsia="宋体"/>
                <w:sz w:val="16"/>
              </w:rPr>
              <w:t>330人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7F9CB">
            <w:pPr>
              <w:jc w:val="center"/>
            </w:pPr>
            <w:r>
              <w:rPr>
                <w:rFonts w:ascii="宋体" w:hAnsi="宋体" w:eastAsia="宋体"/>
                <w:sz w:val="16"/>
              </w:rPr>
              <w:t>12</w:t>
            </w:r>
          </w:p>
        </w:tc>
      </w:tr>
      <w:tr w14:paraId="71AC0F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0D8B9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48F7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AE153">
            <w:pPr>
              <w:jc w:val="center"/>
            </w:pPr>
            <w:r>
              <w:rPr>
                <w:rFonts w:ascii="宋体" w:hAnsi="宋体" w:eastAsia="宋体"/>
                <w:sz w:val="16"/>
              </w:rPr>
              <w:t>辅助器具适配服务补助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D32B6">
            <w:pPr>
              <w:jc w:val="center"/>
            </w:pPr>
            <w:r>
              <w:rPr>
                <w:rFonts w:ascii="宋体" w:hAnsi="宋体" w:eastAsia="宋体"/>
                <w:sz w:val="16"/>
              </w:rPr>
              <w:t>&gt;=76人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1FE05">
            <w:pPr>
              <w:jc w:val="center"/>
            </w:pPr>
            <w:r>
              <w:rPr>
                <w:rFonts w:ascii="宋体" w:hAnsi="宋体" w:eastAsia="宋体"/>
                <w:sz w:val="16"/>
              </w:rPr>
              <w:t>轮台县残联2024年工作计划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19DE6">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4579C">
            <w:pPr>
              <w:jc w:val="center"/>
            </w:pPr>
            <w:r>
              <w:rPr>
                <w:rFonts w:ascii="宋体" w:hAnsi="宋体" w:eastAsia="宋体"/>
                <w:sz w:val="16"/>
              </w:rPr>
              <w:t>76人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62F864">
            <w:pPr>
              <w:jc w:val="center"/>
            </w:pPr>
            <w:r>
              <w:rPr>
                <w:rFonts w:ascii="宋体" w:hAnsi="宋体" w:eastAsia="宋体"/>
                <w:sz w:val="16"/>
              </w:rPr>
              <w:t>12</w:t>
            </w:r>
          </w:p>
        </w:tc>
      </w:tr>
      <w:tr w14:paraId="090B8D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C165E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B4B91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F29FE">
            <w:pPr>
              <w:jc w:val="center"/>
            </w:pPr>
            <w:r>
              <w:rPr>
                <w:rFonts w:ascii="宋体" w:hAnsi="宋体" w:eastAsia="宋体"/>
                <w:sz w:val="16"/>
              </w:rPr>
              <w:t>残疾儿童康复救助人数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16C04">
            <w:pPr>
              <w:jc w:val="center"/>
            </w:pPr>
            <w:r>
              <w:rPr>
                <w:rFonts w:ascii="宋体" w:hAnsi="宋体" w:eastAsia="宋体"/>
                <w:sz w:val="16"/>
              </w:rPr>
              <w:t>&gt;=9人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48DC2">
            <w:pPr>
              <w:jc w:val="center"/>
            </w:pPr>
            <w:r>
              <w:rPr>
                <w:rFonts w:ascii="宋体" w:hAnsi="宋体" w:eastAsia="宋体"/>
                <w:sz w:val="16"/>
              </w:rPr>
              <w:t>轮台县残联2024年工作计划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C4B90">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CE494">
            <w:pPr>
              <w:jc w:val="center"/>
            </w:pPr>
            <w:r>
              <w:rPr>
                <w:rFonts w:ascii="宋体" w:hAnsi="宋体" w:eastAsia="宋体"/>
                <w:sz w:val="16"/>
              </w:rPr>
              <w: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0EB58">
            <w:pPr>
              <w:jc w:val="center"/>
            </w:pPr>
            <w:r>
              <w:rPr>
                <w:rFonts w:ascii="宋体" w:hAnsi="宋体" w:eastAsia="宋体"/>
                <w:sz w:val="16"/>
              </w:rPr>
              <w:t>11</w:t>
            </w:r>
          </w:p>
        </w:tc>
      </w:tr>
      <w:tr w14:paraId="16703F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B9FFF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2B96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32ECC">
            <w:pPr>
              <w:jc w:val="center"/>
            </w:pPr>
            <w:r>
              <w:rPr>
                <w:rFonts w:ascii="宋体" w:hAnsi="宋体" w:eastAsia="宋体"/>
                <w:sz w:val="16"/>
              </w:rPr>
              <w:t>精神病患者补助人数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D8140">
            <w:pPr>
              <w:jc w:val="center"/>
            </w:pPr>
            <w:r>
              <w:rPr>
                <w:rFonts w:ascii="宋体" w:hAnsi="宋体" w:eastAsia="宋体"/>
                <w:sz w:val="16"/>
              </w:rPr>
              <w:t>&gt;=20人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B656E6">
            <w:pPr>
              <w:jc w:val="center"/>
            </w:pPr>
            <w:r>
              <w:rPr>
                <w:rFonts w:ascii="宋体" w:hAnsi="宋体" w:eastAsia="宋体"/>
                <w:sz w:val="16"/>
              </w:rPr>
              <w:t>轮台县残联2024年工作计划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D9BD4">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F8691">
            <w:pPr>
              <w:jc w:val="center"/>
            </w:pPr>
            <w:r>
              <w:rPr>
                <w:rFonts w:ascii="宋体" w:hAnsi="宋体" w:eastAsia="宋体"/>
                <w:sz w:val="16"/>
              </w:rPr>
              <w: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0FFA7">
            <w:pPr>
              <w:jc w:val="center"/>
            </w:pPr>
            <w:r>
              <w:rPr>
                <w:rFonts w:ascii="宋体" w:hAnsi="宋体" w:eastAsia="宋体"/>
                <w:sz w:val="16"/>
              </w:rPr>
              <w:t>11</w:t>
            </w:r>
          </w:p>
        </w:tc>
      </w:tr>
      <w:tr w14:paraId="3EAE63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428FA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C23A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83E1F">
            <w:pPr>
              <w:jc w:val="center"/>
            </w:pPr>
            <w:r>
              <w:rPr>
                <w:rFonts w:ascii="宋体" w:hAnsi="宋体" w:eastAsia="宋体"/>
                <w:sz w:val="16"/>
              </w:rPr>
              <w:t>无障碍设施改造</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B1A82">
            <w:pPr>
              <w:jc w:val="center"/>
            </w:pPr>
            <w:r>
              <w:rPr>
                <w:rFonts w:ascii="宋体" w:hAnsi="宋体" w:eastAsia="宋体"/>
                <w:sz w:val="16"/>
              </w:rPr>
              <w:t>&gt;=20户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22BC0">
            <w:pPr>
              <w:jc w:val="center"/>
            </w:pPr>
            <w:r>
              <w:rPr>
                <w:rFonts w:ascii="宋体" w:hAnsi="宋体" w:eastAsia="宋体"/>
                <w:sz w:val="16"/>
              </w:rPr>
              <w:t>轮台县残联2024年工作计划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B2C23">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7FD7B">
            <w:pPr>
              <w:jc w:val="center"/>
            </w:pPr>
            <w:r>
              <w:rPr>
                <w:rFonts w:ascii="宋体" w:hAnsi="宋体" w:eastAsia="宋体"/>
                <w:sz w:val="16"/>
              </w:rPr>
              <w:t>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BA2D6">
            <w:pPr>
              <w:jc w:val="center"/>
            </w:pPr>
            <w:r>
              <w:rPr>
                <w:rFonts w:ascii="宋体" w:hAnsi="宋体" w:eastAsia="宋体"/>
                <w:sz w:val="16"/>
              </w:rPr>
              <w:t>11</w:t>
            </w:r>
          </w:p>
        </w:tc>
      </w:tr>
      <w:tr w14:paraId="2D58ED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7B5B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0BDB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624A6">
            <w:pPr>
              <w:jc w:val="center"/>
            </w:pPr>
            <w:r>
              <w:rPr>
                <w:rFonts w:ascii="宋体" w:hAnsi="宋体" w:eastAsia="宋体"/>
                <w:sz w:val="16"/>
              </w:rPr>
              <w:t>发放助学金人数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2BC5BD">
            <w:pPr>
              <w:jc w:val="center"/>
            </w:pPr>
            <w:r>
              <w:rPr>
                <w:rFonts w:ascii="宋体" w:hAnsi="宋体" w:eastAsia="宋体"/>
                <w:sz w:val="16"/>
              </w:rPr>
              <w:t>&gt;=23人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9B67D">
            <w:pPr>
              <w:jc w:val="center"/>
            </w:pPr>
            <w:r>
              <w:rPr>
                <w:rFonts w:ascii="宋体" w:hAnsi="宋体" w:eastAsia="宋体"/>
                <w:sz w:val="16"/>
              </w:rPr>
              <w:t>轮台县残联2024年工作计划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4777A">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119B2">
            <w:pPr>
              <w:jc w:val="center"/>
            </w:pPr>
            <w:r>
              <w:rPr>
                <w:rFonts w:ascii="宋体" w:hAnsi="宋体" w:eastAsia="宋体"/>
                <w:sz w:val="16"/>
              </w:rPr>
              <w:t>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FDAB1">
            <w:pPr>
              <w:jc w:val="center"/>
            </w:pPr>
            <w:r>
              <w:rPr>
                <w:rFonts w:ascii="宋体" w:hAnsi="宋体" w:eastAsia="宋体"/>
                <w:sz w:val="16"/>
              </w:rPr>
              <w:t>11</w:t>
            </w:r>
          </w:p>
        </w:tc>
      </w:tr>
      <w:tr w14:paraId="6AC708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9E01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B38C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E3C06">
            <w:pPr>
              <w:jc w:val="center"/>
            </w:pPr>
            <w:r>
              <w:rPr>
                <w:rFonts w:ascii="宋体" w:hAnsi="宋体" w:eastAsia="宋体"/>
                <w:sz w:val="16"/>
              </w:rPr>
              <w:t>创业</w:t>
            </w:r>
            <w:r>
              <w:rPr>
                <w:rFonts w:hint="eastAsia" w:ascii="宋体" w:hAnsi="宋体"/>
                <w:sz w:val="16"/>
                <w:lang w:eastAsia="zh-CN"/>
              </w:rPr>
              <w:t>补助</w:t>
            </w:r>
            <w:r>
              <w:rPr>
                <w:rFonts w:ascii="宋体" w:hAnsi="宋体" w:eastAsia="宋体"/>
                <w:sz w:val="16"/>
              </w:rPr>
              <w:t>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14A41">
            <w:pPr>
              <w:jc w:val="center"/>
            </w:pPr>
            <w:r>
              <w:rPr>
                <w:rFonts w:ascii="宋体" w:hAnsi="宋体" w:eastAsia="宋体"/>
                <w:sz w:val="16"/>
              </w:rPr>
              <w:t>&gt;=15人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25DDE">
            <w:pPr>
              <w:jc w:val="center"/>
            </w:pPr>
            <w:r>
              <w:rPr>
                <w:rFonts w:ascii="宋体" w:hAnsi="宋体" w:eastAsia="宋体"/>
                <w:sz w:val="16"/>
              </w:rPr>
              <w:t>轮台县残联2024年工作计划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4C708">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FABA7">
            <w:pPr>
              <w:jc w:val="center"/>
            </w:pPr>
            <w:r>
              <w:rPr>
                <w:rFonts w:ascii="宋体" w:hAnsi="宋体" w:eastAsia="宋体"/>
                <w:sz w:val="16"/>
              </w:rPr>
              <w: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8D37F">
            <w:pPr>
              <w:jc w:val="center"/>
            </w:pPr>
            <w:r>
              <w:rPr>
                <w:rFonts w:ascii="宋体" w:hAnsi="宋体" w:eastAsia="宋体"/>
                <w:sz w:val="16"/>
              </w:rPr>
              <w:t>11</w:t>
            </w:r>
          </w:p>
        </w:tc>
      </w:tr>
      <w:tr w14:paraId="74F509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08CC5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49EB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AA8A9A">
            <w:pPr>
              <w:jc w:val="center"/>
            </w:pPr>
            <w:r>
              <w:rPr>
                <w:rFonts w:ascii="宋体" w:hAnsi="宋体" w:eastAsia="宋体"/>
                <w:sz w:val="16"/>
              </w:rPr>
              <w:t>残疾人评定补贴人数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B8968A">
            <w:pPr>
              <w:jc w:val="center"/>
            </w:pPr>
            <w:r>
              <w:rPr>
                <w:rFonts w:ascii="宋体" w:hAnsi="宋体" w:eastAsia="宋体"/>
                <w:sz w:val="16"/>
              </w:rPr>
              <w:t>&gt;=50人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B3418">
            <w:pPr>
              <w:jc w:val="center"/>
            </w:pPr>
            <w:r>
              <w:rPr>
                <w:rFonts w:ascii="宋体" w:hAnsi="宋体" w:eastAsia="宋体"/>
                <w:sz w:val="16"/>
              </w:rPr>
              <w:t>轮台县残联2024年工作计划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95FE5">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6FD24">
            <w:pPr>
              <w:jc w:val="center"/>
            </w:pPr>
            <w:r>
              <w:rPr>
                <w:rFonts w:ascii="宋体" w:hAnsi="宋体" w:eastAsia="宋体"/>
                <w:sz w:val="16"/>
              </w:rPr>
              <w: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DBB3A">
            <w:pPr>
              <w:jc w:val="center"/>
            </w:pPr>
            <w:r>
              <w:rPr>
                <w:rFonts w:ascii="宋体" w:hAnsi="宋体" w:eastAsia="宋体"/>
                <w:sz w:val="16"/>
              </w:rPr>
              <w:t>11</w:t>
            </w:r>
          </w:p>
        </w:tc>
      </w:tr>
    </w:tbl>
    <w:p w14:paraId="0F6321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C9002D5">
        <w:tc>
          <w:tcPr>
            <w:tcW w:w="8848" w:type="dxa"/>
            <w:gridSpan w:val="14"/>
            <w:vAlign w:val="center"/>
          </w:tcPr>
          <w:p w14:paraId="5DE2D2A6">
            <w:pPr>
              <w:jc w:val="center"/>
            </w:pPr>
            <w:r>
              <w:rPr>
                <w:rFonts w:ascii="宋体" w:hAnsi="宋体" w:eastAsia="宋体"/>
                <w:sz w:val="24"/>
              </w:rPr>
              <w:t>项目支出绩效自评表</w:t>
            </w:r>
          </w:p>
        </w:tc>
      </w:tr>
      <w:tr w14:paraId="124453D5">
        <w:tblPrEx>
          <w:tblCellMar>
            <w:top w:w="0" w:type="dxa"/>
            <w:left w:w="108" w:type="dxa"/>
            <w:bottom w:w="0" w:type="dxa"/>
            <w:right w:w="108" w:type="dxa"/>
          </w:tblCellMar>
        </w:tblPrEx>
        <w:tc>
          <w:tcPr>
            <w:tcW w:w="8848" w:type="dxa"/>
            <w:gridSpan w:val="14"/>
            <w:vAlign w:val="center"/>
          </w:tcPr>
          <w:p w14:paraId="641C6F5C">
            <w:pPr>
              <w:jc w:val="center"/>
            </w:pPr>
            <w:r>
              <w:rPr>
                <w:rFonts w:ascii="宋体" w:hAnsi="宋体" w:eastAsia="宋体"/>
                <w:sz w:val="24"/>
              </w:rPr>
              <w:t>(2024年度)</w:t>
            </w:r>
          </w:p>
        </w:tc>
      </w:tr>
      <w:tr w14:paraId="12C957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46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4CCEC0">
            <w:pPr>
              <w:jc w:val="center"/>
            </w:pPr>
            <w:r>
              <w:rPr>
                <w:rFonts w:ascii="宋体" w:hAnsi="宋体" w:eastAsia="宋体"/>
                <w:sz w:val="16"/>
              </w:rPr>
              <w:t>残联：巴财社</w:t>
            </w:r>
            <w:r>
              <w:rPr>
                <w:rFonts w:hint="eastAsia" w:ascii="宋体" w:hAnsi="宋体"/>
                <w:sz w:val="16"/>
                <w:lang w:eastAsia="zh-CN"/>
              </w:rPr>
              <w:t>〔2023〕29号</w:t>
            </w:r>
            <w:r>
              <w:rPr>
                <w:rFonts w:ascii="宋体" w:hAnsi="宋体" w:eastAsia="宋体"/>
                <w:sz w:val="16"/>
              </w:rPr>
              <w:t>关于下达2023年残疾人事业发展补助资金的通知</w:t>
            </w:r>
          </w:p>
        </w:tc>
      </w:tr>
      <w:tr w14:paraId="408152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8C7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0CFF07">
            <w:pPr>
              <w:jc w:val="center"/>
            </w:pPr>
            <w:r>
              <w:rPr>
                <w:rFonts w:ascii="宋体" w:hAnsi="宋体" w:eastAsia="宋体"/>
                <w:sz w:val="16"/>
              </w:rPr>
              <w:t>新疆轮台县残疾人联合会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853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6D8E86">
            <w:pPr>
              <w:jc w:val="center"/>
            </w:pPr>
            <w:r>
              <w:rPr>
                <w:rFonts w:ascii="宋体" w:hAnsi="宋体" w:eastAsia="宋体"/>
                <w:sz w:val="16"/>
              </w:rPr>
              <w:t>新疆轮台县残疾人联合会</w:t>
            </w:r>
          </w:p>
        </w:tc>
      </w:tr>
      <w:tr w14:paraId="17F78E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C29E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B9D2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8B9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D92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C88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ED3FB">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D1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0B37">
            <w:pPr>
              <w:jc w:val="center"/>
            </w:pPr>
            <w:r>
              <w:rPr>
                <w:rFonts w:ascii="宋体" w:hAnsi="宋体" w:eastAsia="宋体"/>
                <w:sz w:val="16"/>
              </w:rPr>
              <w:t>得分</w:t>
            </w:r>
          </w:p>
        </w:tc>
      </w:tr>
      <w:tr w14:paraId="71A466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807C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63A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F2B8D">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AAE04">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75033">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AC9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3FF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B30C4">
            <w:pPr>
              <w:jc w:val="center"/>
            </w:pPr>
            <w:r>
              <w:rPr>
                <w:rFonts w:ascii="宋体" w:hAnsi="宋体" w:eastAsia="宋体"/>
                <w:sz w:val="16"/>
              </w:rPr>
              <w:t>10.00</w:t>
            </w:r>
          </w:p>
        </w:tc>
      </w:tr>
      <w:tr w14:paraId="5B2EA8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C64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2F9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68982">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B25A3">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E6550">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4D4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058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4A9B">
            <w:pPr>
              <w:jc w:val="center"/>
            </w:pPr>
            <w:r>
              <w:rPr>
                <w:rFonts w:ascii="宋体" w:hAnsi="宋体" w:eastAsia="宋体"/>
                <w:sz w:val="16"/>
              </w:rPr>
              <w:t>-</w:t>
            </w:r>
          </w:p>
        </w:tc>
      </w:tr>
      <w:tr w14:paraId="021A2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ADA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6FD9D">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DAA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C98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987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883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9FE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4ABE">
            <w:pPr>
              <w:jc w:val="center"/>
            </w:pPr>
            <w:r>
              <w:rPr>
                <w:rFonts w:ascii="宋体" w:hAnsi="宋体" w:eastAsia="宋体"/>
                <w:sz w:val="16"/>
              </w:rPr>
              <w:t>-</w:t>
            </w:r>
          </w:p>
        </w:tc>
      </w:tr>
      <w:tr w14:paraId="498367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44B0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673C21">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20236B">
            <w:pPr>
              <w:jc w:val="center"/>
            </w:pPr>
            <w:r>
              <w:rPr>
                <w:rFonts w:ascii="宋体" w:hAnsi="宋体" w:eastAsia="宋体"/>
                <w:sz w:val="16"/>
              </w:rPr>
              <w:t>总体目标完成情况</w:t>
            </w:r>
          </w:p>
        </w:tc>
      </w:tr>
      <w:tr w14:paraId="3616F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E4C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5B2A93">
            <w:pPr>
              <w:jc w:val="both"/>
            </w:pPr>
            <w:r>
              <w:rPr>
                <w:rFonts w:ascii="宋体" w:hAnsi="宋体" w:eastAsia="宋体"/>
                <w:sz w:val="16"/>
              </w:rPr>
              <w:t>为促进残疾人事业发展，改善残疾人参与社会生活的环境和条件、支持残疾人的就业创业事业，项目实施内容</w:t>
            </w:r>
            <w:r>
              <w:rPr>
                <w:rFonts w:hint="eastAsia" w:ascii="宋体" w:hAnsi="宋体"/>
                <w:sz w:val="16"/>
                <w:lang w:eastAsia="zh-CN"/>
              </w:rPr>
              <w:t>如下</w:t>
            </w:r>
            <w:r>
              <w:rPr>
                <w:rFonts w:ascii="宋体" w:hAnsi="宋体" w:eastAsia="宋体"/>
                <w:sz w:val="16"/>
              </w:rPr>
              <w:t>：</w:t>
            </w:r>
            <w:r>
              <w:rPr>
                <w:rFonts w:ascii="宋体" w:hAnsi="宋体" w:eastAsia="宋体"/>
                <w:sz w:val="16"/>
              </w:rPr>
              <w:br w:type="textWrapping"/>
            </w:r>
            <w:r>
              <w:rPr>
                <w:rFonts w:ascii="宋体" w:hAnsi="宋体" w:eastAsia="宋体"/>
                <w:sz w:val="16"/>
              </w:rPr>
              <w:t>目标：通过对残疾人就业创业帮扶，购买3座修鞋亭，提供给有就业创业愿望的残疾人，推进残疾人就业创业事业，切实解决残疾人的实际困难。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C2D3FF">
            <w:pPr>
              <w:jc w:val="both"/>
            </w:pPr>
            <w:r>
              <w:rPr>
                <w:rFonts w:hint="eastAsia" w:ascii="宋体" w:hAnsi="宋体"/>
                <w:sz w:val="16"/>
                <w:lang w:eastAsia="zh-CN"/>
              </w:rPr>
              <w:t>本单位</w:t>
            </w:r>
            <w:r>
              <w:rPr>
                <w:rFonts w:ascii="宋体" w:hAnsi="宋体" w:eastAsia="宋体"/>
                <w:sz w:val="16"/>
              </w:rPr>
              <w:t>本年度严格执行巴财社</w:t>
            </w:r>
            <w:r>
              <w:rPr>
                <w:rFonts w:hint="eastAsia" w:ascii="宋体" w:hAnsi="宋体"/>
                <w:sz w:val="16"/>
                <w:lang w:eastAsia="zh-CN"/>
              </w:rPr>
              <w:t>〔2023〕29号</w:t>
            </w:r>
            <w:r>
              <w:rPr>
                <w:rFonts w:ascii="宋体" w:hAnsi="宋体" w:eastAsia="宋体"/>
                <w:sz w:val="16"/>
              </w:rPr>
              <w:t>关于下达2023年残疾人事业发展补助资金的通知政策文件，已完成购买就业创业设备目标内容，项目实施内容</w:t>
            </w:r>
            <w:r>
              <w:rPr>
                <w:rFonts w:hint="eastAsia" w:ascii="宋体" w:hAnsi="宋体"/>
                <w:sz w:val="16"/>
                <w:lang w:eastAsia="zh-CN"/>
              </w:rPr>
              <w:t>如下</w:t>
            </w:r>
            <w:r>
              <w:rPr>
                <w:rFonts w:ascii="宋体" w:hAnsi="宋体" w:eastAsia="宋体"/>
                <w:sz w:val="16"/>
              </w:rPr>
              <w:t>；</w:t>
            </w:r>
            <w:r>
              <w:rPr>
                <w:rFonts w:ascii="宋体" w:hAnsi="宋体" w:eastAsia="宋体"/>
                <w:sz w:val="16"/>
              </w:rPr>
              <w:br w:type="textWrapping"/>
            </w:r>
            <w:r>
              <w:rPr>
                <w:rFonts w:ascii="宋体" w:hAnsi="宋体" w:eastAsia="宋体"/>
                <w:sz w:val="16"/>
              </w:rPr>
              <w:t>1：完成对残疾人就业创业帮扶，购买3座修鞋亭，提供给有就业创业愿望的残疾人，推进了残疾人就业创业事业，切实解决残疾人的实际困难。</w:t>
            </w:r>
          </w:p>
        </w:tc>
      </w:tr>
      <w:tr w14:paraId="1B154C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1D0D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D5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5E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63C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7A6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1A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D0AC">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19B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FDFC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63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2CB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067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DBB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9F77">
            <w:pPr>
              <w:jc w:val="center"/>
            </w:pPr>
            <w:r>
              <w:rPr>
                <w:rFonts w:ascii="宋体" w:hAnsi="宋体" w:eastAsia="宋体"/>
                <w:sz w:val="16"/>
              </w:rPr>
              <w:t>偏差原因分析及改进措施</w:t>
            </w:r>
          </w:p>
        </w:tc>
      </w:tr>
      <w:tr w14:paraId="10A86F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841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4F45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3F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5F73">
            <w:pPr>
              <w:jc w:val="center"/>
            </w:pPr>
            <w:r>
              <w:rPr>
                <w:rFonts w:ascii="宋体" w:hAnsi="宋体" w:eastAsia="宋体"/>
                <w:sz w:val="16"/>
              </w:rPr>
              <w:t>购买就业创业设备数量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E421">
            <w:pPr>
              <w:jc w:val="center"/>
            </w:pPr>
            <w:r>
              <w:rPr>
                <w:rFonts w:ascii="宋体" w:hAnsi="宋体" w:eastAsia="宋体"/>
                <w:sz w:val="16"/>
              </w:rPr>
              <w:t>&gt;=3座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58D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80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52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3AA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27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FAE3">
            <w:pPr>
              <w:jc w:val="center"/>
            </w:pPr>
            <w:r>
              <w:rPr>
                <w:rFonts w:ascii="宋体" w:hAnsi="宋体" w:eastAsia="宋体"/>
                <w:sz w:val="16"/>
              </w:rPr>
              <w:t>=3座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DCE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0D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982D">
            <w:pPr>
              <w:jc w:val="center"/>
            </w:pPr>
          </w:p>
        </w:tc>
      </w:tr>
      <w:tr w14:paraId="6CB064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FF9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302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B11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D01AB">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66A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39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30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7D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2A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34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5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7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00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58B0">
            <w:pPr>
              <w:jc w:val="center"/>
            </w:pPr>
          </w:p>
        </w:tc>
      </w:tr>
      <w:tr w14:paraId="27C88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73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3E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9BF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C9766">
            <w:pPr>
              <w:jc w:val="center"/>
            </w:pPr>
            <w:r>
              <w:rPr>
                <w:rFonts w:ascii="宋体" w:hAnsi="宋体" w:eastAsia="宋体"/>
                <w:sz w:val="16"/>
              </w:rPr>
              <w:t>采购设备质量合格率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0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E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CA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06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3F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6A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89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05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F7D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020D9">
            <w:pPr>
              <w:jc w:val="center"/>
            </w:pPr>
          </w:p>
        </w:tc>
      </w:tr>
      <w:tr w14:paraId="7E5F4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23F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6FA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4FA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82843">
            <w:pPr>
              <w:jc w:val="center"/>
            </w:pPr>
            <w:r>
              <w:rPr>
                <w:rFonts w:ascii="宋体" w:hAnsi="宋体" w:eastAsia="宋体"/>
                <w:sz w:val="16"/>
              </w:rPr>
              <w:t>购买就业创业设备完成时间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875E">
            <w:pPr>
              <w:jc w:val="center"/>
            </w:pPr>
            <w:r>
              <w:rPr>
                <w:rFonts w:ascii="宋体" w:hAnsi="宋体" w:eastAsia="宋体"/>
                <w:sz w:val="16"/>
              </w:rPr>
              <w:t>2024年4月30日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5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D5B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55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68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157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5BCE">
            <w:pPr>
              <w:jc w:val="center"/>
            </w:pPr>
            <w:r>
              <w:rPr>
                <w:rFonts w:ascii="宋体" w:hAnsi="宋体" w:eastAsia="宋体"/>
                <w:sz w:val="16"/>
              </w:rPr>
              <w:t>=2024年4月30日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66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5F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52BF4">
            <w:pPr>
              <w:jc w:val="center"/>
            </w:pPr>
          </w:p>
        </w:tc>
      </w:tr>
      <w:tr w14:paraId="57F3D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923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E75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DF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B5A2">
            <w:pPr>
              <w:jc w:val="center"/>
            </w:pPr>
            <w:r>
              <w:rPr>
                <w:rFonts w:ascii="宋体" w:hAnsi="宋体" w:eastAsia="宋体"/>
                <w:sz w:val="16"/>
              </w:rPr>
              <w:t>购买就业创业设备成本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894F">
            <w:pPr>
              <w:jc w:val="center"/>
            </w:pPr>
            <w:r>
              <w:rPr>
                <w:rFonts w:ascii="宋体" w:hAnsi="宋体" w:eastAsia="宋体"/>
                <w:sz w:val="16"/>
              </w:rPr>
              <w:t>&lt;=1.40万元/座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1E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CA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1C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778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C9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71E5">
            <w:pPr>
              <w:jc w:val="center"/>
            </w:pPr>
            <w:r>
              <w:rPr>
                <w:rFonts w:ascii="宋体" w:hAnsi="宋体" w:eastAsia="宋体"/>
                <w:sz w:val="16"/>
              </w:rPr>
              <w:t>=1.4万元/座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1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D4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FD48F">
            <w:pPr>
              <w:jc w:val="center"/>
            </w:pPr>
          </w:p>
        </w:tc>
      </w:tr>
      <w:tr w14:paraId="28FBF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52C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AB52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D0C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D412B">
            <w:pPr>
              <w:jc w:val="center"/>
            </w:pPr>
            <w:r>
              <w:rPr>
                <w:rFonts w:ascii="宋体" w:hAnsi="宋体" w:eastAsia="宋体"/>
                <w:sz w:val="16"/>
              </w:rPr>
              <w:t>创造关心、理解、支持残疾人的社会氛围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CD1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4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30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2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59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DBB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D56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F3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58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7E93">
            <w:pPr>
              <w:jc w:val="center"/>
            </w:pPr>
          </w:p>
        </w:tc>
      </w:tr>
      <w:tr w14:paraId="181C3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AC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787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766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A86D">
            <w:pPr>
              <w:jc w:val="center"/>
            </w:pPr>
            <w:r>
              <w:rPr>
                <w:rFonts w:ascii="宋体" w:hAnsi="宋体" w:eastAsia="宋体"/>
                <w:sz w:val="16"/>
              </w:rPr>
              <w:t>提升残疾人融入社会生活能力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58E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9D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D3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41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7A9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B5F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03240">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82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FD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5D12">
            <w:pPr>
              <w:jc w:val="center"/>
            </w:pPr>
          </w:p>
        </w:tc>
      </w:tr>
      <w:tr w14:paraId="400A2F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5D4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E4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58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8C49">
            <w:pPr>
              <w:jc w:val="center"/>
            </w:pPr>
            <w:r>
              <w:rPr>
                <w:rFonts w:ascii="宋体" w:hAnsi="宋体" w:eastAsia="宋体"/>
                <w:sz w:val="16"/>
              </w:rPr>
              <w:t>残疾人满意度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3B9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B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1E1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3E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FD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57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E07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03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B5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B36C">
            <w:pPr>
              <w:jc w:val="center"/>
            </w:pPr>
          </w:p>
        </w:tc>
      </w:tr>
      <w:tr w14:paraId="11934FF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90208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B3F1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E1C8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FEC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0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6189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FD82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42EB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1CFF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D912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50EAEF"/>
        </w:tc>
      </w:tr>
    </w:tbl>
    <w:p w14:paraId="16C3BBFD">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22"/>
        <w:gridCol w:w="856"/>
        <w:gridCol w:w="604"/>
        <w:gridCol w:w="604"/>
        <w:gridCol w:w="613"/>
        <w:gridCol w:w="604"/>
        <w:gridCol w:w="604"/>
        <w:gridCol w:w="776"/>
        <w:gridCol w:w="622"/>
        <w:gridCol w:w="696"/>
        <w:gridCol w:w="630"/>
      </w:tblGrid>
      <w:tr w14:paraId="4B8D040A">
        <w:tblPrEx>
          <w:tblCellMar>
            <w:top w:w="0" w:type="dxa"/>
            <w:left w:w="108" w:type="dxa"/>
            <w:bottom w:w="0" w:type="dxa"/>
            <w:right w:w="108" w:type="dxa"/>
          </w:tblCellMar>
        </w:tblPrEx>
        <w:tc>
          <w:tcPr>
            <w:tcW w:w="8848" w:type="dxa"/>
            <w:gridSpan w:val="14"/>
            <w:vAlign w:val="center"/>
          </w:tcPr>
          <w:p w14:paraId="5E43BF6E">
            <w:pPr>
              <w:jc w:val="center"/>
            </w:pPr>
            <w:r>
              <w:rPr>
                <w:rFonts w:ascii="宋体" w:hAnsi="宋体" w:eastAsia="宋体"/>
                <w:sz w:val="24"/>
              </w:rPr>
              <w:t>项目支出绩效自评表</w:t>
            </w:r>
          </w:p>
        </w:tc>
      </w:tr>
      <w:tr w14:paraId="5DF541FE">
        <w:tblPrEx>
          <w:tblCellMar>
            <w:top w:w="0" w:type="dxa"/>
            <w:left w:w="108" w:type="dxa"/>
            <w:bottom w:w="0" w:type="dxa"/>
            <w:right w:w="108" w:type="dxa"/>
          </w:tblCellMar>
        </w:tblPrEx>
        <w:tc>
          <w:tcPr>
            <w:tcW w:w="8848" w:type="dxa"/>
            <w:gridSpan w:val="14"/>
            <w:vAlign w:val="center"/>
          </w:tcPr>
          <w:p w14:paraId="43988E8B">
            <w:pPr>
              <w:jc w:val="center"/>
            </w:pPr>
            <w:r>
              <w:rPr>
                <w:rFonts w:ascii="宋体" w:hAnsi="宋体" w:eastAsia="宋体"/>
                <w:sz w:val="24"/>
              </w:rPr>
              <w:t>(2024年度)</w:t>
            </w:r>
          </w:p>
        </w:tc>
      </w:tr>
      <w:tr w14:paraId="3467B7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E8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3759B0">
            <w:pPr>
              <w:jc w:val="center"/>
            </w:pPr>
            <w:r>
              <w:rPr>
                <w:rFonts w:ascii="宋体" w:hAnsi="宋体" w:eastAsia="宋体"/>
                <w:sz w:val="16"/>
              </w:rPr>
              <w:t>残联：巴财社</w:t>
            </w:r>
            <w:r>
              <w:rPr>
                <w:rFonts w:hint="eastAsia" w:ascii="宋体" w:hAnsi="宋体"/>
                <w:sz w:val="16"/>
                <w:lang w:eastAsia="zh-CN"/>
              </w:rPr>
              <w:t>〔2023〕68号</w:t>
            </w:r>
            <w:r>
              <w:rPr>
                <w:rFonts w:ascii="宋体" w:hAnsi="宋体" w:eastAsia="宋体"/>
                <w:sz w:val="16"/>
              </w:rPr>
              <w:t>关于提前下达2024年中央财政残疾人事业发展补助资金预算的通知</w:t>
            </w:r>
          </w:p>
        </w:tc>
      </w:tr>
      <w:tr w14:paraId="782041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C1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499325">
            <w:pPr>
              <w:jc w:val="center"/>
            </w:pPr>
            <w:r>
              <w:rPr>
                <w:rFonts w:ascii="宋体" w:hAnsi="宋体" w:eastAsia="宋体"/>
                <w:sz w:val="16"/>
              </w:rPr>
              <w:t>新疆轮台县残疾人联合会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78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FC0302">
            <w:pPr>
              <w:jc w:val="center"/>
            </w:pPr>
            <w:r>
              <w:rPr>
                <w:rFonts w:ascii="宋体" w:hAnsi="宋体" w:eastAsia="宋体"/>
                <w:sz w:val="16"/>
              </w:rPr>
              <w:t>新疆轮台县残疾人联合会</w:t>
            </w:r>
          </w:p>
        </w:tc>
      </w:tr>
      <w:tr w14:paraId="23DB4F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FD3A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E4D4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5B9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1AE8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782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854D8">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4B6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D351">
            <w:pPr>
              <w:jc w:val="center"/>
            </w:pPr>
            <w:r>
              <w:rPr>
                <w:rFonts w:ascii="宋体" w:hAnsi="宋体" w:eastAsia="宋体"/>
                <w:sz w:val="16"/>
              </w:rPr>
              <w:t>得分</w:t>
            </w:r>
          </w:p>
        </w:tc>
      </w:tr>
      <w:tr w14:paraId="32DC45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1E5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F05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BB755">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3B4AB">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117B0">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313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AC7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9AE9">
            <w:pPr>
              <w:jc w:val="center"/>
            </w:pPr>
            <w:r>
              <w:rPr>
                <w:rFonts w:ascii="宋体" w:hAnsi="宋体" w:eastAsia="宋体"/>
                <w:sz w:val="16"/>
              </w:rPr>
              <w:t>10.00</w:t>
            </w:r>
          </w:p>
        </w:tc>
      </w:tr>
      <w:tr w14:paraId="00146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495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E435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C0B36">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608F2">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6F0A3">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150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2B5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EEC1">
            <w:pPr>
              <w:jc w:val="center"/>
            </w:pPr>
            <w:r>
              <w:rPr>
                <w:rFonts w:ascii="宋体" w:hAnsi="宋体" w:eastAsia="宋体"/>
                <w:sz w:val="16"/>
              </w:rPr>
              <w:t>-</w:t>
            </w:r>
          </w:p>
        </w:tc>
      </w:tr>
      <w:tr w14:paraId="140FB8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4A2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D97B5">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A33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629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6FC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918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95E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9B35">
            <w:pPr>
              <w:jc w:val="center"/>
            </w:pPr>
            <w:r>
              <w:rPr>
                <w:rFonts w:ascii="宋体" w:hAnsi="宋体" w:eastAsia="宋体"/>
                <w:sz w:val="16"/>
              </w:rPr>
              <w:t>-</w:t>
            </w:r>
          </w:p>
        </w:tc>
      </w:tr>
      <w:tr w14:paraId="2FCD0C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5DC9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88F9D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F94F32">
            <w:pPr>
              <w:jc w:val="center"/>
            </w:pPr>
            <w:r>
              <w:rPr>
                <w:rFonts w:ascii="宋体" w:hAnsi="宋体" w:eastAsia="宋体"/>
                <w:sz w:val="16"/>
              </w:rPr>
              <w:t>总体目标完成情况</w:t>
            </w:r>
          </w:p>
        </w:tc>
      </w:tr>
      <w:tr w14:paraId="07A10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BA7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BE3F7">
            <w:pPr>
              <w:jc w:val="both"/>
            </w:pPr>
            <w:r>
              <w:rPr>
                <w:rFonts w:ascii="宋体" w:hAnsi="宋体" w:eastAsia="宋体"/>
                <w:sz w:val="16"/>
              </w:rPr>
              <w:t>为促进残疾人事业发展，做好残疾人精准康复服务行动，为有康复需求的经济困难家庭7岁以上残疾儿童和成年持证残疾人（含视力、听力、肢体、智力、精神残疾）提供康复医疗、康复训练、辅助器具适配、支持性服务等基本康复服务，有效改善其功能障碍，提高生活质量和社会活动参与能力，提升关心、理解、支持残疾人的社会氛围，决定实施该项目，项目实施内容</w:t>
            </w:r>
            <w:r>
              <w:rPr>
                <w:rFonts w:hint="eastAsia" w:ascii="宋体" w:hAnsi="宋体"/>
                <w:sz w:val="16"/>
                <w:lang w:eastAsia="zh-CN"/>
              </w:rPr>
              <w:t>如下</w:t>
            </w:r>
            <w:r>
              <w:rPr>
                <w:rFonts w:ascii="宋体" w:hAnsi="宋体" w:eastAsia="宋体"/>
                <w:sz w:val="16"/>
              </w:rPr>
              <w:t>：目标1：预计完成179名残疾人精准康复服务，为有康复需求的经济困难家庭7岁以上残疾儿童和成年持证残疾人（含视力、听力、肢体、智力、精神残疾）提供康复医疗、康复训练、提高生活质量和社会活动参与能力。目标2：预计完成15名农村困难残疾人实用技术培训项目的实施，进一步巩固拓展脱贫攻坚成果，让更多有需求的残疾人获得生产劳动技能，促进就业增收。目标3：预计完成“阳光家园计划”项目年度工作，帮助25名残疾人得到托养照料。目标4：预计完成76名残疾人适配辅助器具，有效改善其功能障碍，提高生活质量和社会活动参与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98347A">
            <w:pPr>
              <w:jc w:val="both"/>
            </w:pPr>
            <w:r>
              <w:rPr>
                <w:rFonts w:ascii="宋体" w:hAnsi="宋体" w:eastAsia="宋体"/>
                <w:sz w:val="16"/>
              </w:rPr>
              <w:t>1.已完成179名残疾人精准康复服务，为有康复需求的经济困难家庭7岁以上残疾儿童和成年持证残疾人（含视力、听力、肢体、智力、精神残疾）提供康复医疗、康复训练、提高生活质量和社会活动参与能力。2.已完成15名农村困难残疾人实用技术培训项目的实施，进一步巩固拓展脱贫攻坚成果，让更多有需求的残疾人获得生产劳动技能，促进就业增收。3.已完成“阳光家园计划”项目年度工作，帮助25名残疾人得到托养照料。4.已完成76名残疾人适配辅助器具，有效改善其功能障碍，提高了生活质量和社会活动参与能力。</w:t>
            </w:r>
          </w:p>
        </w:tc>
      </w:tr>
      <w:tr w14:paraId="5BF71F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889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29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33B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86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F85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8E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72A8">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ACF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01C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D9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CC9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C6F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8C80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8961">
            <w:pPr>
              <w:jc w:val="center"/>
            </w:pPr>
            <w:r>
              <w:rPr>
                <w:rFonts w:ascii="宋体" w:hAnsi="宋体" w:eastAsia="宋体"/>
                <w:sz w:val="16"/>
              </w:rPr>
              <w:t>偏差原因分析及改进措施</w:t>
            </w:r>
          </w:p>
        </w:tc>
      </w:tr>
      <w:tr w14:paraId="0CC8ED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AC5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AD6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61D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DDA6">
            <w:pPr>
              <w:jc w:val="center"/>
            </w:pPr>
            <w:r>
              <w:rPr>
                <w:rFonts w:ascii="宋体" w:hAnsi="宋体" w:eastAsia="宋体"/>
                <w:sz w:val="16"/>
              </w:rPr>
              <w:t>得到残疾人基本康复服务人数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D5CF">
            <w:pPr>
              <w:jc w:val="center"/>
            </w:pPr>
            <w:r>
              <w:rPr>
                <w:rFonts w:ascii="宋体" w:hAnsi="宋体" w:eastAsia="宋体"/>
                <w:sz w:val="16"/>
              </w:rPr>
              <w:t>&gt;=179人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6F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5F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48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C5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F7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8CEF">
            <w:pPr>
              <w:jc w:val="center"/>
            </w:pPr>
            <w:r>
              <w:rPr>
                <w:rFonts w:ascii="宋体" w:hAnsi="宋体" w:eastAsia="宋体"/>
                <w:sz w:val="16"/>
              </w:rPr>
              <w:t>=179人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E9E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2D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C237">
            <w:pPr>
              <w:jc w:val="center"/>
            </w:pPr>
          </w:p>
        </w:tc>
      </w:tr>
      <w:tr w14:paraId="38CAF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163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AE1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8F0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FDA7">
            <w:pPr>
              <w:jc w:val="center"/>
            </w:pPr>
            <w:r>
              <w:rPr>
                <w:rFonts w:ascii="宋体" w:hAnsi="宋体" w:eastAsia="宋体"/>
                <w:sz w:val="16"/>
              </w:rPr>
              <w:t>辅助器具适配服务人数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FA8B">
            <w:pPr>
              <w:jc w:val="center"/>
            </w:pPr>
            <w:r>
              <w:rPr>
                <w:rFonts w:ascii="宋体" w:hAnsi="宋体" w:eastAsia="宋体"/>
                <w:sz w:val="16"/>
              </w:rPr>
              <w:t>&gt;=76人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95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4BF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9A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3F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15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CB280">
            <w:pPr>
              <w:jc w:val="center"/>
            </w:pPr>
            <w:r>
              <w:rPr>
                <w:rFonts w:ascii="宋体" w:hAnsi="宋体" w:eastAsia="宋体"/>
                <w:sz w:val="16"/>
              </w:rPr>
              <w:t>=76人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3F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205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3A1F">
            <w:pPr>
              <w:jc w:val="center"/>
            </w:pPr>
          </w:p>
        </w:tc>
      </w:tr>
      <w:tr w14:paraId="4735CC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5F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6BE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386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3857">
            <w:pPr>
              <w:jc w:val="center"/>
            </w:pPr>
            <w:r>
              <w:rPr>
                <w:rFonts w:ascii="宋体" w:hAnsi="宋体" w:eastAsia="宋体"/>
                <w:sz w:val="16"/>
              </w:rPr>
              <w:t>培训农村困难残疾人人次数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5EA3">
            <w:pPr>
              <w:jc w:val="center"/>
            </w:pPr>
            <w:r>
              <w:rPr>
                <w:rFonts w:ascii="宋体" w:hAnsi="宋体" w:eastAsia="宋体"/>
                <w:sz w:val="16"/>
              </w:rPr>
              <w:t>&gt;=15人次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4B3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12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95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62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EB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50E0">
            <w:pPr>
              <w:jc w:val="center"/>
            </w:pPr>
            <w:r>
              <w:rPr>
                <w:rFonts w:ascii="宋体" w:hAnsi="宋体" w:eastAsia="宋体"/>
                <w:sz w:val="16"/>
              </w:rPr>
              <w:t>=15人次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F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8D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E67D">
            <w:pPr>
              <w:jc w:val="center"/>
            </w:pPr>
          </w:p>
        </w:tc>
      </w:tr>
      <w:tr w14:paraId="27B6F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1DC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D0E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B05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4FA4">
            <w:pPr>
              <w:jc w:val="center"/>
            </w:pPr>
            <w:r>
              <w:rPr>
                <w:rFonts w:ascii="宋体" w:hAnsi="宋体" w:eastAsia="宋体"/>
                <w:sz w:val="16"/>
              </w:rPr>
              <w:t>资助接受托养服务人次数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05FA">
            <w:pPr>
              <w:jc w:val="center"/>
            </w:pPr>
            <w:r>
              <w:rPr>
                <w:rFonts w:ascii="宋体" w:hAnsi="宋体" w:eastAsia="宋体"/>
                <w:sz w:val="16"/>
              </w:rPr>
              <w:t>&gt;=25人次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3B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08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3E84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74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36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05D5">
            <w:pPr>
              <w:jc w:val="center"/>
            </w:pPr>
            <w:r>
              <w:rPr>
                <w:rFonts w:ascii="宋体" w:hAnsi="宋体" w:eastAsia="宋体"/>
                <w:sz w:val="16"/>
              </w:rPr>
              <w:t>=25人次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A1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3E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4784">
            <w:pPr>
              <w:jc w:val="center"/>
            </w:pPr>
          </w:p>
        </w:tc>
      </w:tr>
      <w:tr w14:paraId="35A0E2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5D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2DC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246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7631D">
            <w:pPr>
              <w:jc w:val="center"/>
            </w:pPr>
            <w:r>
              <w:rPr>
                <w:rFonts w:ascii="宋体" w:hAnsi="宋体" w:eastAsia="宋体"/>
                <w:sz w:val="16"/>
              </w:rPr>
              <w:t>接受农村实用技术培训的残疾人掌握的生产技能数量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C5E3">
            <w:pPr>
              <w:jc w:val="center"/>
            </w:pPr>
            <w:r>
              <w:rPr>
                <w:rFonts w:ascii="宋体" w:hAnsi="宋体" w:eastAsia="宋体"/>
                <w:sz w:val="16"/>
              </w:rPr>
              <w:t>1-2门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3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9D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74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CA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0E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687D">
            <w:pPr>
              <w:jc w:val="center"/>
            </w:pPr>
            <w:r>
              <w:rPr>
                <w:rFonts w:ascii="宋体" w:hAnsi="宋体" w:eastAsia="宋体"/>
                <w:sz w:val="16"/>
              </w:rPr>
              <w:t>=1-2门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47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46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3A5B">
            <w:pPr>
              <w:jc w:val="center"/>
            </w:pPr>
          </w:p>
        </w:tc>
      </w:tr>
      <w:tr w14:paraId="6329C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4C7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D69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96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37EA">
            <w:pPr>
              <w:jc w:val="center"/>
            </w:pPr>
            <w:r>
              <w:rPr>
                <w:rFonts w:ascii="宋体" w:hAnsi="宋体" w:eastAsia="宋体"/>
                <w:sz w:val="16"/>
              </w:rPr>
              <w:t>得到基本康复服务的残疾人服务率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1488A">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34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78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85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9A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C8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7595">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0A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BF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25C56">
            <w:pPr>
              <w:jc w:val="center"/>
            </w:pPr>
          </w:p>
        </w:tc>
      </w:tr>
      <w:tr w14:paraId="5DB87A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8C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692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C3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F49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A880">
            <w:pPr>
              <w:jc w:val="center"/>
            </w:pPr>
            <w:r>
              <w:rPr>
                <w:rFonts w:ascii="宋体" w:hAnsi="宋体" w:eastAsia="宋体"/>
                <w:sz w:val="16"/>
              </w:rPr>
              <w:t>2024年12月底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A6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8E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4E7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F12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C1D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ACBE">
            <w:pPr>
              <w:jc w:val="center"/>
            </w:pPr>
            <w:r>
              <w:rPr>
                <w:rFonts w:ascii="宋体" w:hAnsi="宋体" w:eastAsia="宋体"/>
                <w:sz w:val="16"/>
              </w:rPr>
              <w:t>=2024年12月底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9C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B6C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C985F">
            <w:pPr>
              <w:jc w:val="center"/>
            </w:pPr>
          </w:p>
        </w:tc>
      </w:tr>
      <w:tr w14:paraId="7AE7D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D8E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EA48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C23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55BB">
            <w:pPr>
              <w:jc w:val="center"/>
            </w:pPr>
            <w:r>
              <w:rPr>
                <w:rFonts w:ascii="宋体" w:hAnsi="宋体" w:eastAsia="宋体"/>
                <w:sz w:val="16"/>
              </w:rPr>
              <w:t>得到残疾人基本康复服务补助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9249">
            <w:pPr>
              <w:jc w:val="center"/>
            </w:pPr>
            <w:r>
              <w:rPr>
                <w:rFonts w:ascii="宋体" w:hAnsi="宋体" w:eastAsia="宋体"/>
                <w:sz w:val="16"/>
              </w:rPr>
              <w:t>&lt;=455.31元/人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35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85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3B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62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08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A924">
            <w:pPr>
              <w:jc w:val="center"/>
            </w:pPr>
            <w:r>
              <w:rPr>
                <w:rFonts w:ascii="宋体" w:hAnsi="宋体" w:eastAsia="宋体"/>
                <w:sz w:val="16"/>
              </w:rPr>
              <w:t>=445.31元/人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D3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B0B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E246">
            <w:pPr>
              <w:jc w:val="center"/>
            </w:pPr>
          </w:p>
        </w:tc>
      </w:tr>
      <w:tr w14:paraId="6BFA56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E68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ED2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663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9581">
            <w:pPr>
              <w:jc w:val="center"/>
            </w:pPr>
            <w:r>
              <w:rPr>
                <w:rFonts w:ascii="宋体" w:hAnsi="宋体" w:eastAsia="宋体"/>
                <w:sz w:val="16"/>
              </w:rPr>
              <w:t>辅助器具适配服务补助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AAB5">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077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C3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6BC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C9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87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4373">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C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02B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A953">
            <w:pPr>
              <w:jc w:val="center"/>
            </w:pPr>
          </w:p>
        </w:tc>
      </w:tr>
      <w:tr w14:paraId="50734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AC3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522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91C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50B8D">
            <w:pPr>
              <w:jc w:val="center"/>
            </w:pPr>
            <w:r>
              <w:rPr>
                <w:rFonts w:ascii="宋体" w:hAnsi="宋体" w:eastAsia="宋体"/>
                <w:sz w:val="16"/>
              </w:rPr>
              <w:t>培训农村困难残疾人成本数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C04E">
            <w:pPr>
              <w:jc w:val="center"/>
            </w:pPr>
            <w:r>
              <w:rPr>
                <w:rFonts w:ascii="宋体" w:hAnsi="宋体" w:eastAsia="宋体"/>
                <w:sz w:val="16"/>
              </w:rPr>
              <w:t>&lt;=1500元/人次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F5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F9C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09FA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41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1C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7B66">
            <w:pPr>
              <w:jc w:val="center"/>
            </w:pPr>
            <w:r>
              <w:rPr>
                <w:rFonts w:ascii="宋体" w:hAnsi="宋体" w:eastAsia="宋体"/>
                <w:sz w:val="16"/>
              </w:rPr>
              <w:t>=1500元/人次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36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632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B54E4">
            <w:pPr>
              <w:jc w:val="center"/>
            </w:pPr>
          </w:p>
        </w:tc>
      </w:tr>
      <w:tr w14:paraId="730F05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C29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FB7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624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0E499">
            <w:pPr>
              <w:jc w:val="center"/>
            </w:pPr>
            <w:r>
              <w:rPr>
                <w:rFonts w:ascii="宋体" w:hAnsi="宋体" w:eastAsia="宋体"/>
                <w:sz w:val="16"/>
              </w:rPr>
              <w:t>资助接受托养服务补助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AB9E">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34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A5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959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E2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2B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3BC7">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5C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912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9ED2D">
            <w:pPr>
              <w:jc w:val="center"/>
            </w:pPr>
          </w:p>
        </w:tc>
      </w:tr>
      <w:tr w14:paraId="01180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B7D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F093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C34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FF6D">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50CC">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F01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D6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15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D1C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C14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2CE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2E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D85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3CF2">
            <w:pPr>
              <w:jc w:val="center"/>
            </w:pPr>
          </w:p>
        </w:tc>
      </w:tr>
      <w:tr w14:paraId="6B9CD3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1E7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A12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B0C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DF54C">
            <w:pPr>
              <w:jc w:val="center"/>
            </w:pPr>
            <w:r>
              <w:rPr>
                <w:rFonts w:ascii="宋体" w:hAnsi="宋体" w:eastAsia="宋体"/>
                <w:sz w:val="16"/>
              </w:rPr>
              <w:t>关心、理解、支持残疾人的社会氛围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CB4D">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F6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59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27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283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88A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723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C5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0D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9980">
            <w:pPr>
              <w:jc w:val="center"/>
            </w:pPr>
          </w:p>
        </w:tc>
      </w:tr>
      <w:tr w14:paraId="6F7C8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6D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AA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41A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31C55">
            <w:pPr>
              <w:jc w:val="center"/>
            </w:pPr>
            <w:r>
              <w:rPr>
                <w:rFonts w:ascii="宋体" w:hAnsi="宋体" w:eastAsia="宋体"/>
                <w:sz w:val="16"/>
              </w:rPr>
              <w:t>残疾人及其家属对残疾人服务的满意度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F2E3">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2B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62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CD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EE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2C7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72F0">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F7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5A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0830">
            <w:pPr>
              <w:jc w:val="center"/>
            </w:pPr>
          </w:p>
        </w:tc>
      </w:tr>
      <w:tr w14:paraId="4983088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77FC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E78F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0783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2B07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8A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740C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E22A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0D5A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4595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E73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80685B"/>
        </w:tc>
      </w:tr>
    </w:tbl>
    <w:p w14:paraId="097B6CFE">
      <w:r>
        <w:br w:type="page"/>
      </w:r>
    </w:p>
    <w:tbl>
      <w:tblPr>
        <w:tblStyle w:val="9"/>
        <w:tblW w:w="0" w:type="auto"/>
        <w:tblInd w:w="0" w:type="dxa"/>
        <w:tblLayout w:type="autofit"/>
        <w:tblCellMar>
          <w:top w:w="0" w:type="dxa"/>
          <w:left w:w="108" w:type="dxa"/>
          <w:bottom w:w="0" w:type="dxa"/>
          <w:right w:w="108" w:type="dxa"/>
        </w:tblCellMar>
      </w:tblPr>
      <w:tblGrid>
        <w:gridCol w:w="612"/>
        <w:gridCol w:w="582"/>
        <w:gridCol w:w="582"/>
        <w:gridCol w:w="613"/>
        <w:gridCol w:w="1016"/>
        <w:gridCol w:w="582"/>
        <w:gridCol w:w="582"/>
        <w:gridCol w:w="597"/>
        <w:gridCol w:w="582"/>
        <w:gridCol w:w="582"/>
        <w:gridCol w:w="629"/>
        <w:gridCol w:w="776"/>
        <w:gridCol w:w="629"/>
        <w:gridCol w:w="696"/>
      </w:tblGrid>
      <w:tr w14:paraId="6A22EC09">
        <w:tblPrEx>
          <w:tblCellMar>
            <w:top w:w="0" w:type="dxa"/>
            <w:left w:w="108" w:type="dxa"/>
            <w:bottom w:w="0" w:type="dxa"/>
            <w:right w:w="108" w:type="dxa"/>
          </w:tblCellMar>
        </w:tblPrEx>
        <w:tc>
          <w:tcPr>
            <w:tcW w:w="8848" w:type="dxa"/>
            <w:gridSpan w:val="14"/>
            <w:vAlign w:val="center"/>
          </w:tcPr>
          <w:p w14:paraId="1395AB98">
            <w:pPr>
              <w:jc w:val="center"/>
            </w:pPr>
            <w:r>
              <w:rPr>
                <w:rFonts w:ascii="宋体" w:hAnsi="宋体" w:eastAsia="宋体"/>
                <w:sz w:val="24"/>
              </w:rPr>
              <w:t>项目支出绩效自评表</w:t>
            </w:r>
          </w:p>
        </w:tc>
      </w:tr>
      <w:tr w14:paraId="6F24E131">
        <w:tblPrEx>
          <w:tblCellMar>
            <w:top w:w="0" w:type="dxa"/>
            <w:left w:w="108" w:type="dxa"/>
            <w:bottom w:w="0" w:type="dxa"/>
            <w:right w:w="108" w:type="dxa"/>
          </w:tblCellMar>
        </w:tblPrEx>
        <w:tc>
          <w:tcPr>
            <w:tcW w:w="8848" w:type="dxa"/>
            <w:gridSpan w:val="14"/>
            <w:vAlign w:val="center"/>
          </w:tcPr>
          <w:p w14:paraId="006BE5A0">
            <w:pPr>
              <w:jc w:val="center"/>
            </w:pPr>
            <w:r>
              <w:rPr>
                <w:rFonts w:ascii="宋体" w:hAnsi="宋体" w:eastAsia="宋体"/>
                <w:sz w:val="24"/>
              </w:rPr>
              <w:t>(2024年度)</w:t>
            </w:r>
          </w:p>
        </w:tc>
      </w:tr>
      <w:tr w14:paraId="18A314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EB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C5780C">
            <w:pPr>
              <w:jc w:val="center"/>
            </w:pPr>
            <w:r>
              <w:rPr>
                <w:rFonts w:ascii="宋体" w:hAnsi="宋体" w:eastAsia="宋体"/>
                <w:sz w:val="16"/>
              </w:rPr>
              <w:t>残联：巴财社</w:t>
            </w:r>
            <w:r>
              <w:rPr>
                <w:rFonts w:hint="eastAsia" w:ascii="宋体" w:hAnsi="宋体"/>
                <w:sz w:val="16"/>
                <w:lang w:eastAsia="zh-CN"/>
              </w:rPr>
              <w:t>〔2023〕68号</w:t>
            </w:r>
            <w:r>
              <w:rPr>
                <w:rFonts w:ascii="宋体" w:hAnsi="宋体" w:eastAsia="宋体"/>
                <w:sz w:val="16"/>
              </w:rPr>
              <w:t>关于提前下达2024年中央财政残疾人事业发展补助资金预算的通知1</w:t>
            </w:r>
          </w:p>
        </w:tc>
      </w:tr>
      <w:tr w14:paraId="1F5D1D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17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2D23EE">
            <w:pPr>
              <w:jc w:val="center"/>
            </w:pPr>
            <w:r>
              <w:rPr>
                <w:rFonts w:ascii="宋体" w:hAnsi="宋体" w:eastAsia="宋体"/>
                <w:sz w:val="16"/>
              </w:rPr>
              <w:t>新疆轮台县残疾人联合会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E8E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8B595F">
            <w:pPr>
              <w:jc w:val="center"/>
            </w:pPr>
            <w:r>
              <w:rPr>
                <w:rFonts w:ascii="宋体" w:hAnsi="宋体" w:eastAsia="宋体"/>
                <w:sz w:val="16"/>
              </w:rPr>
              <w:t>新疆轮台县残疾人联合会</w:t>
            </w:r>
          </w:p>
        </w:tc>
      </w:tr>
      <w:tr w14:paraId="04366F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31BC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14F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CCF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EC06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FC9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D4237">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39D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EC5BA">
            <w:pPr>
              <w:jc w:val="center"/>
            </w:pPr>
            <w:r>
              <w:rPr>
                <w:rFonts w:ascii="宋体" w:hAnsi="宋体" w:eastAsia="宋体"/>
                <w:sz w:val="16"/>
              </w:rPr>
              <w:t>得分</w:t>
            </w:r>
          </w:p>
        </w:tc>
      </w:tr>
      <w:tr w14:paraId="543C62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D4F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2B5D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EE4DE">
            <w:pPr>
              <w:jc w:val="center"/>
            </w:pPr>
            <w:r>
              <w:rPr>
                <w:rFonts w:ascii="宋体" w:hAnsi="宋体" w:eastAsia="宋体"/>
                <w:sz w:val="16"/>
              </w:rPr>
              <w:t>14.49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F1011">
            <w:pPr>
              <w:jc w:val="center"/>
            </w:pPr>
            <w:r>
              <w:rPr>
                <w:rFonts w:ascii="宋体" w:hAnsi="宋体" w:eastAsia="宋体"/>
                <w:sz w:val="16"/>
              </w:rPr>
              <w:t>14.49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21AA5">
            <w:pPr>
              <w:jc w:val="center"/>
            </w:pPr>
            <w:r>
              <w:rPr>
                <w:rFonts w:ascii="宋体" w:hAnsi="宋体" w:eastAsia="宋体"/>
                <w:sz w:val="16"/>
              </w:rPr>
              <w:t>14.49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C79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F02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0F69">
            <w:pPr>
              <w:jc w:val="center"/>
            </w:pPr>
            <w:r>
              <w:rPr>
                <w:rFonts w:ascii="宋体" w:hAnsi="宋体" w:eastAsia="宋体"/>
                <w:sz w:val="16"/>
              </w:rPr>
              <w:t>10.00</w:t>
            </w:r>
          </w:p>
        </w:tc>
      </w:tr>
      <w:tr w14:paraId="50896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224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4A4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BEA34">
            <w:pPr>
              <w:jc w:val="center"/>
            </w:pPr>
            <w:r>
              <w:rPr>
                <w:rFonts w:ascii="宋体" w:hAnsi="宋体" w:eastAsia="宋体"/>
                <w:sz w:val="16"/>
              </w:rPr>
              <w:t>14.49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97029">
            <w:pPr>
              <w:jc w:val="center"/>
            </w:pPr>
            <w:r>
              <w:rPr>
                <w:rFonts w:ascii="宋体" w:hAnsi="宋体" w:eastAsia="宋体"/>
                <w:sz w:val="16"/>
              </w:rPr>
              <w:t>14.49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2B3D5">
            <w:pPr>
              <w:jc w:val="center"/>
            </w:pPr>
            <w:r>
              <w:rPr>
                <w:rFonts w:ascii="宋体" w:hAnsi="宋体" w:eastAsia="宋体"/>
                <w:sz w:val="16"/>
              </w:rPr>
              <w:t>14.49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B01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B69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FE5A">
            <w:pPr>
              <w:jc w:val="center"/>
            </w:pPr>
            <w:r>
              <w:rPr>
                <w:rFonts w:ascii="宋体" w:hAnsi="宋体" w:eastAsia="宋体"/>
                <w:sz w:val="16"/>
              </w:rPr>
              <w:t>-</w:t>
            </w:r>
          </w:p>
        </w:tc>
      </w:tr>
      <w:tr w14:paraId="4F756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E68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986A7">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9FE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4A0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3AC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E78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793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8473E">
            <w:pPr>
              <w:jc w:val="center"/>
            </w:pPr>
            <w:r>
              <w:rPr>
                <w:rFonts w:ascii="宋体" w:hAnsi="宋体" w:eastAsia="宋体"/>
                <w:sz w:val="16"/>
              </w:rPr>
              <w:t>-</w:t>
            </w:r>
          </w:p>
        </w:tc>
      </w:tr>
      <w:tr w14:paraId="25D458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9F27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D338A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4AF1AE">
            <w:pPr>
              <w:jc w:val="center"/>
            </w:pPr>
            <w:r>
              <w:rPr>
                <w:rFonts w:ascii="宋体" w:hAnsi="宋体" w:eastAsia="宋体"/>
                <w:sz w:val="16"/>
              </w:rPr>
              <w:t>总体目标完成情况</w:t>
            </w:r>
          </w:p>
        </w:tc>
      </w:tr>
      <w:tr w14:paraId="1BE5A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8C3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8E3273">
            <w:pPr>
              <w:jc w:val="both"/>
            </w:pPr>
            <w:r>
              <w:rPr>
                <w:rFonts w:ascii="宋体" w:hAnsi="宋体" w:eastAsia="宋体"/>
                <w:sz w:val="16"/>
              </w:rPr>
              <w:t>为促进残疾人事业发展，做好</w:t>
            </w:r>
            <w:r>
              <w:rPr>
                <w:rFonts w:hint="eastAsia" w:ascii="宋体" w:hAnsi="宋体"/>
                <w:sz w:val="16"/>
                <w:lang w:eastAsia="zh-CN"/>
              </w:rPr>
              <w:t>0—6岁</w:t>
            </w:r>
            <w:r>
              <w:rPr>
                <w:rFonts w:ascii="宋体" w:hAnsi="宋体" w:eastAsia="宋体"/>
                <w:sz w:val="16"/>
              </w:rPr>
              <w:t>残疾儿童康复救助、残疾人文化服务、困难智力、精神和重度残疾人评定等各项工作任务，改善残疾人参与社会生活的环境和条件，提升关心、理解、支持残疾人的社会氛围，决定实施该项目，项目实施内容</w:t>
            </w:r>
            <w:r>
              <w:rPr>
                <w:rFonts w:hint="eastAsia" w:ascii="宋体" w:hAnsi="宋体"/>
                <w:sz w:val="16"/>
                <w:lang w:eastAsia="zh-CN"/>
              </w:rPr>
              <w:t>如下</w:t>
            </w:r>
            <w:r>
              <w:rPr>
                <w:rFonts w:ascii="宋体" w:hAnsi="宋体" w:eastAsia="宋体"/>
                <w:sz w:val="16"/>
              </w:rPr>
              <w:t>：</w:t>
            </w:r>
            <w:r>
              <w:rPr>
                <w:rFonts w:ascii="宋体" w:hAnsi="宋体" w:eastAsia="宋体"/>
                <w:sz w:val="16"/>
              </w:rPr>
              <w:br w:type="textWrapping"/>
            </w:r>
            <w:r>
              <w:rPr>
                <w:rFonts w:ascii="宋体" w:hAnsi="宋体" w:eastAsia="宋体"/>
                <w:sz w:val="16"/>
              </w:rPr>
              <w:t>目标1：预计完成6名为</w:t>
            </w:r>
            <w:r>
              <w:rPr>
                <w:rFonts w:hint="eastAsia" w:ascii="宋体" w:hAnsi="宋体"/>
                <w:sz w:val="16"/>
                <w:lang w:eastAsia="zh-CN"/>
              </w:rPr>
              <w:t>0—6岁</w:t>
            </w:r>
            <w:r>
              <w:rPr>
                <w:rFonts w:ascii="宋体" w:hAnsi="宋体" w:eastAsia="宋体"/>
                <w:sz w:val="16"/>
              </w:rPr>
              <w:t>家庭困难，视力、听力、语言、肢体、智力等残疾儿童和孤独症儿童提供人工耳蜗及助听器验配、肢体矫治手术、功能训练等服务，显著改善残疾儿童功能状况，增强自理及社会参与能力，基本实现残疾儿童应救尽救；</w:t>
            </w:r>
            <w:r>
              <w:rPr>
                <w:rFonts w:ascii="宋体" w:hAnsi="宋体" w:eastAsia="宋体"/>
                <w:sz w:val="16"/>
              </w:rPr>
              <w:br w:type="textWrapping"/>
            </w:r>
            <w:r>
              <w:rPr>
                <w:rFonts w:ascii="宋体" w:hAnsi="宋体" w:eastAsia="宋体"/>
                <w:sz w:val="16"/>
              </w:rPr>
              <w:t>目标2：预计完成10名困难重度残疾人实施家庭无障碍改造，改善残疾人居家环境。</w:t>
            </w:r>
            <w:r>
              <w:rPr>
                <w:rFonts w:ascii="宋体" w:hAnsi="宋体" w:eastAsia="宋体"/>
                <w:sz w:val="16"/>
              </w:rPr>
              <w:br w:type="textWrapping"/>
            </w:r>
            <w:r>
              <w:rPr>
                <w:rFonts w:ascii="宋体" w:hAnsi="宋体" w:eastAsia="宋体"/>
                <w:sz w:val="16"/>
              </w:rPr>
              <w:t>目标3：预计完成20户实施残疾人文化进家庭“五个一”项目，使残疾人参与文化活动的需求得到满足。</w:t>
            </w:r>
            <w:r>
              <w:rPr>
                <w:rFonts w:ascii="宋体" w:hAnsi="宋体" w:eastAsia="宋体"/>
                <w:sz w:val="16"/>
              </w:rPr>
              <w:br w:type="textWrapping"/>
            </w:r>
            <w:r>
              <w:rPr>
                <w:rFonts w:ascii="宋体" w:hAnsi="宋体" w:eastAsia="宋体"/>
                <w:sz w:val="16"/>
              </w:rPr>
              <w:t>目标4：预计完成50名困难智力、精神和重度残疾人提供残疾评定补贴，减轻残疾人经济负担。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E2A207">
            <w:pPr>
              <w:jc w:val="both"/>
            </w:pPr>
            <w:r>
              <w:rPr>
                <w:rFonts w:ascii="宋体" w:hAnsi="宋体" w:eastAsia="宋体"/>
                <w:sz w:val="16"/>
              </w:rPr>
              <w:t>已完成</w:t>
            </w:r>
            <w:r>
              <w:rPr>
                <w:rFonts w:hint="eastAsia" w:ascii="宋体" w:hAnsi="宋体"/>
                <w:sz w:val="16"/>
                <w:lang w:eastAsia="zh-CN"/>
              </w:rPr>
              <w:t>0—6岁</w:t>
            </w:r>
            <w:r>
              <w:rPr>
                <w:rFonts w:ascii="宋体" w:hAnsi="宋体" w:eastAsia="宋体"/>
                <w:sz w:val="16"/>
              </w:rPr>
              <w:t>残疾儿童康复救助、残疾人文化服务、困难智力、精神和重度残疾人评定等各项工作任务，改善了残疾人参与社会生活的环境和条件，提升关心、理解、支持残疾人的社会氛围，项目情况内容</w:t>
            </w:r>
            <w:r>
              <w:rPr>
                <w:rFonts w:hint="eastAsia" w:ascii="宋体" w:hAnsi="宋体"/>
                <w:sz w:val="16"/>
                <w:lang w:eastAsia="zh-CN"/>
              </w:rPr>
              <w:t>如下</w:t>
            </w:r>
            <w:r>
              <w:rPr>
                <w:rFonts w:ascii="宋体" w:hAnsi="宋体" w:eastAsia="宋体"/>
                <w:sz w:val="16"/>
              </w:rPr>
              <w:t>：</w:t>
            </w:r>
            <w:r>
              <w:rPr>
                <w:rFonts w:ascii="宋体" w:hAnsi="宋体" w:eastAsia="宋体"/>
                <w:sz w:val="16"/>
              </w:rPr>
              <w:br w:type="textWrapping"/>
            </w:r>
            <w:r>
              <w:rPr>
                <w:rFonts w:ascii="宋体" w:hAnsi="宋体" w:eastAsia="宋体"/>
                <w:sz w:val="16"/>
              </w:rPr>
              <w:t>1：已完成6</w:t>
            </w:r>
            <w:r>
              <w:rPr>
                <w:rFonts w:hint="eastAsia" w:ascii="宋体" w:hAnsi="宋体"/>
                <w:sz w:val="16"/>
                <w:lang w:eastAsia="zh-CN"/>
              </w:rPr>
              <w:t>名0—6岁</w:t>
            </w:r>
            <w:r>
              <w:rPr>
                <w:rFonts w:ascii="宋体" w:hAnsi="宋体" w:eastAsia="宋体"/>
                <w:sz w:val="16"/>
              </w:rPr>
              <w:t>家庭困难，视力、听力、语言、肢体、智力等残疾儿童和孤独症儿童提供人工耳蜗及助听器验配、肢体矫治手术、功能训练等服务，显著改善残疾儿童功能状况，增强自理及社会参与能力，基本实现残疾儿童应救尽救；</w:t>
            </w:r>
            <w:r>
              <w:rPr>
                <w:rFonts w:ascii="宋体" w:hAnsi="宋体" w:eastAsia="宋体"/>
                <w:sz w:val="16"/>
              </w:rPr>
              <w:br w:type="textWrapping"/>
            </w:r>
            <w:r>
              <w:rPr>
                <w:rFonts w:ascii="宋体" w:hAnsi="宋体" w:eastAsia="宋体"/>
                <w:sz w:val="16"/>
              </w:rPr>
              <w:t>2：已完成10名困难重度残疾人实施家庭无障碍改造，改善残疾人居家环境。</w:t>
            </w:r>
            <w:r>
              <w:rPr>
                <w:rFonts w:ascii="宋体" w:hAnsi="宋体" w:eastAsia="宋体"/>
                <w:sz w:val="16"/>
              </w:rPr>
              <w:br w:type="textWrapping"/>
            </w:r>
            <w:r>
              <w:rPr>
                <w:rFonts w:ascii="宋体" w:hAnsi="宋体" w:eastAsia="宋体"/>
                <w:sz w:val="16"/>
              </w:rPr>
              <w:t>3：已完成20户实施残疾人文化进家庭“五个一”项目，使残疾人参与文化活动的需求得到满足。</w:t>
            </w:r>
            <w:r>
              <w:rPr>
                <w:rFonts w:ascii="宋体" w:hAnsi="宋体" w:eastAsia="宋体"/>
                <w:sz w:val="16"/>
              </w:rPr>
              <w:br w:type="textWrapping"/>
            </w:r>
            <w:r>
              <w:rPr>
                <w:rFonts w:ascii="宋体" w:hAnsi="宋体" w:eastAsia="宋体"/>
                <w:sz w:val="16"/>
              </w:rPr>
              <w:t>4：已完成50名困难智力、精神和重度残疾人提供残疾评定补贴，减轻残疾人经济负担。</w:t>
            </w:r>
          </w:p>
        </w:tc>
      </w:tr>
      <w:tr w14:paraId="37827B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3476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7C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3D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FC5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046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BA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816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F58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0FB8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5EB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545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79D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CE4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7852">
            <w:pPr>
              <w:jc w:val="center"/>
            </w:pPr>
            <w:r>
              <w:rPr>
                <w:rFonts w:ascii="宋体" w:hAnsi="宋体" w:eastAsia="宋体"/>
                <w:sz w:val="16"/>
              </w:rPr>
              <w:t>偏差原因分析及改进措施</w:t>
            </w:r>
          </w:p>
        </w:tc>
      </w:tr>
      <w:tr w14:paraId="037D2D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0E2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16D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FE3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09AD">
            <w:pPr>
              <w:jc w:val="center"/>
            </w:pPr>
            <w:r>
              <w:rPr>
                <w:rFonts w:ascii="宋体" w:hAnsi="宋体" w:eastAsia="宋体"/>
                <w:sz w:val="16"/>
              </w:rPr>
              <w:t>得到基本康复服务的残疾儿童数量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C458E">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47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DBF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342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AA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2E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DA00">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4FCEC">
            <w:pPr>
              <w:jc w:val="center"/>
            </w:pPr>
            <w:r>
              <w:rPr>
                <w:rFonts w:ascii="宋体" w:hAnsi="宋体" w:eastAsia="宋体"/>
                <w:sz w:val="16"/>
              </w:rPr>
              <w:t>116.67%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9B80">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6202">
            <w:pPr>
              <w:jc w:val="center"/>
            </w:pPr>
            <w:r>
              <w:rPr>
                <w:rFonts w:ascii="宋体" w:hAnsi="宋体" w:eastAsia="宋体"/>
                <w:sz w:val="16"/>
              </w:rPr>
              <w:t>有需求的残疾儿童7名，均得到康复服务，服务率达到100%。</w:t>
            </w:r>
          </w:p>
        </w:tc>
      </w:tr>
      <w:tr w14:paraId="2680F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024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020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29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01E9">
            <w:pPr>
              <w:jc w:val="center"/>
            </w:pPr>
            <w:r>
              <w:rPr>
                <w:rFonts w:ascii="宋体" w:hAnsi="宋体" w:eastAsia="宋体"/>
                <w:sz w:val="16"/>
              </w:rPr>
              <w:t>困难重度残疾人家庭无障碍改造惠及人数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7168">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CF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B4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8BB8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38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87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E8EC">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2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60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BBF1">
            <w:pPr>
              <w:jc w:val="center"/>
            </w:pPr>
          </w:p>
        </w:tc>
      </w:tr>
      <w:tr w14:paraId="045CC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61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5F3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312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4786">
            <w:pPr>
              <w:jc w:val="center"/>
            </w:pPr>
            <w:r>
              <w:rPr>
                <w:rFonts w:ascii="宋体" w:hAnsi="宋体" w:eastAsia="宋体"/>
                <w:sz w:val="16"/>
              </w:rPr>
              <w:t>文化进残疾人家庭“五个一”完成户数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693C">
            <w:pPr>
              <w:jc w:val="center"/>
            </w:pPr>
            <w:r>
              <w:rPr>
                <w:rFonts w:ascii="宋体" w:hAnsi="宋体" w:eastAsia="宋体"/>
                <w:sz w:val="16"/>
              </w:rPr>
              <w:t>&gt;=20户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2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2B8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BFB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AA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3B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5832">
            <w:pPr>
              <w:jc w:val="center"/>
            </w:pPr>
            <w:r>
              <w:rPr>
                <w:rFonts w:ascii="宋体" w:hAnsi="宋体" w:eastAsia="宋体"/>
                <w:sz w:val="16"/>
              </w:rPr>
              <w:t>=20户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B3C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E94A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4C63">
            <w:pPr>
              <w:jc w:val="center"/>
            </w:pPr>
          </w:p>
        </w:tc>
      </w:tr>
      <w:tr w14:paraId="00D09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607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ACE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E36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4786">
            <w:pPr>
              <w:jc w:val="center"/>
            </w:pPr>
            <w:r>
              <w:rPr>
                <w:rFonts w:ascii="宋体" w:hAnsi="宋体" w:eastAsia="宋体"/>
                <w:sz w:val="16"/>
              </w:rPr>
              <w:t>得到残疾评定的残疾人数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61A9">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1D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9E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C82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B1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D2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04A8">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BB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61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7189A">
            <w:pPr>
              <w:jc w:val="center"/>
            </w:pPr>
          </w:p>
        </w:tc>
      </w:tr>
      <w:tr w14:paraId="2EC2A1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49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4F9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7702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3E14">
            <w:pPr>
              <w:jc w:val="center"/>
            </w:pPr>
            <w:r>
              <w:rPr>
                <w:rFonts w:ascii="宋体" w:hAnsi="宋体" w:eastAsia="宋体"/>
                <w:sz w:val="16"/>
              </w:rPr>
              <w:t>得到基本康复服务的残疾儿童服务率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34BC2">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5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57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101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BA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46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DE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CB7A">
            <w:pPr>
              <w:jc w:val="center"/>
            </w:pPr>
            <w:r>
              <w:rPr>
                <w:rFonts w:ascii="宋体" w:hAnsi="宋体" w:eastAsia="宋体"/>
                <w:sz w:val="16"/>
              </w:rPr>
              <w:t>117.64%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1580">
            <w:pPr>
              <w:jc w:val="center"/>
            </w:pPr>
            <w:r>
              <w:rPr>
                <w:rFonts w:ascii="宋体" w:hAnsi="宋体" w:eastAsia="宋体"/>
                <w:sz w:val="16"/>
              </w:rPr>
              <w:t>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FF3F">
            <w:pPr>
              <w:jc w:val="center"/>
            </w:pPr>
            <w:r>
              <w:rPr>
                <w:rFonts w:ascii="宋体" w:hAnsi="宋体" w:eastAsia="宋体"/>
                <w:sz w:val="16"/>
              </w:rPr>
              <w:t>残疾儿童均得到康复服务，服务率达到100%。</w:t>
            </w:r>
          </w:p>
        </w:tc>
      </w:tr>
      <w:tr w14:paraId="298A1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DE7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F6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FE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E640">
            <w:pPr>
              <w:jc w:val="center"/>
            </w:pPr>
            <w:r>
              <w:rPr>
                <w:rFonts w:ascii="宋体" w:hAnsi="宋体" w:eastAsia="宋体"/>
                <w:sz w:val="16"/>
              </w:rPr>
              <w:t>困难重度残疾人家庭无障碍改造合格率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47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37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C2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3DD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AE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EB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0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C2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B50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FF26">
            <w:pPr>
              <w:jc w:val="center"/>
            </w:pPr>
          </w:p>
        </w:tc>
      </w:tr>
      <w:tr w14:paraId="209A5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61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CA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F59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E61A">
            <w:pPr>
              <w:jc w:val="center"/>
            </w:pPr>
            <w:r>
              <w:rPr>
                <w:rFonts w:ascii="宋体" w:hAnsi="宋体" w:eastAsia="宋体"/>
                <w:sz w:val="16"/>
              </w:rPr>
              <w:t>文化进残疾人家庭“五个一”覆盖率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5D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87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47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7F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11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44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B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4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1E4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FAF4">
            <w:pPr>
              <w:jc w:val="center"/>
            </w:pPr>
          </w:p>
        </w:tc>
      </w:tr>
      <w:tr w14:paraId="48FFD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B7A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D5E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2A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257F">
            <w:pPr>
              <w:jc w:val="center"/>
            </w:pPr>
            <w:r>
              <w:rPr>
                <w:rFonts w:ascii="宋体" w:hAnsi="宋体" w:eastAsia="宋体"/>
                <w:sz w:val="16"/>
              </w:rPr>
              <w:t>残疾人评定补贴准确率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65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61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8C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EE5D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957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B6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D5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45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C9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4114">
            <w:pPr>
              <w:jc w:val="center"/>
            </w:pPr>
          </w:p>
        </w:tc>
      </w:tr>
      <w:tr w14:paraId="7254B1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9B9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6FA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3FE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18FB">
            <w:pPr>
              <w:jc w:val="center"/>
            </w:pPr>
            <w:r>
              <w:rPr>
                <w:rFonts w:ascii="宋体" w:hAnsi="宋体" w:eastAsia="宋体"/>
                <w:sz w:val="16"/>
              </w:rPr>
              <w:t>补助资金到位及时率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8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61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81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492E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6FD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D4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FC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6E1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D9B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0111">
            <w:pPr>
              <w:jc w:val="center"/>
            </w:pPr>
          </w:p>
        </w:tc>
      </w:tr>
      <w:tr w14:paraId="6053C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4AC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E74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6F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66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ACD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1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D5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496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30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05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AFA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96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D89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76A8">
            <w:pPr>
              <w:jc w:val="center"/>
            </w:pPr>
          </w:p>
        </w:tc>
      </w:tr>
      <w:tr w14:paraId="4E6C9A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6CF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E20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629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CC1F">
            <w:pPr>
              <w:jc w:val="center"/>
            </w:pPr>
            <w:r>
              <w:rPr>
                <w:rFonts w:ascii="宋体" w:hAnsi="宋体" w:eastAsia="宋体"/>
                <w:sz w:val="16"/>
              </w:rPr>
              <w:t>残疾儿童康复救助标准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D84D">
            <w:pPr>
              <w:jc w:val="center"/>
            </w:pPr>
            <w:r>
              <w:rPr>
                <w:rFonts w:ascii="宋体" w:hAnsi="宋体" w:eastAsia="宋体"/>
                <w:sz w:val="16"/>
              </w:rPr>
              <w:t>&lt;=1.541.54万元/人/年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43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7E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54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E3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52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155D6">
            <w:pPr>
              <w:jc w:val="center"/>
            </w:pPr>
            <w:r>
              <w:rPr>
                <w:rFonts w:ascii="宋体" w:hAnsi="宋体" w:eastAsia="宋体"/>
                <w:sz w:val="16"/>
              </w:rPr>
              <w:t>1.54万元/人/年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35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AB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1315">
            <w:pPr>
              <w:jc w:val="center"/>
            </w:pPr>
          </w:p>
        </w:tc>
      </w:tr>
      <w:tr w14:paraId="47714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9B0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E94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7B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D16D">
            <w:pPr>
              <w:jc w:val="center"/>
            </w:pPr>
            <w:r>
              <w:rPr>
                <w:rFonts w:ascii="宋体" w:hAnsi="宋体" w:eastAsia="宋体"/>
                <w:sz w:val="16"/>
              </w:rPr>
              <w:t>困难重度残疾人家庭无障碍改造标准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49DA">
            <w:pPr>
              <w:jc w:val="center"/>
            </w:pPr>
            <w:r>
              <w:rPr>
                <w:rFonts w:ascii="宋体" w:hAnsi="宋体" w:eastAsia="宋体"/>
                <w:sz w:val="16"/>
              </w:rPr>
              <w:t>&lt;=3500元/人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EF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C8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FE0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414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DD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283E">
            <w:pPr>
              <w:jc w:val="center"/>
            </w:pPr>
            <w:r>
              <w:rPr>
                <w:rFonts w:ascii="宋体" w:hAnsi="宋体" w:eastAsia="宋体"/>
                <w:sz w:val="16"/>
              </w:rPr>
              <w: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14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29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0B10">
            <w:pPr>
              <w:jc w:val="center"/>
            </w:pPr>
          </w:p>
        </w:tc>
      </w:tr>
      <w:tr w14:paraId="13D60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FA7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76B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36C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6EE8">
            <w:pPr>
              <w:jc w:val="center"/>
            </w:pPr>
            <w:r>
              <w:rPr>
                <w:rFonts w:ascii="宋体" w:hAnsi="宋体" w:eastAsia="宋体"/>
                <w:sz w:val="16"/>
              </w:rPr>
              <w:t>文化进残疾人家庭“五个一”补贴标准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95D7">
            <w:pPr>
              <w:jc w:val="center"/>
            </w:pPr>
            <w:r>
              <w:rPr>
                <w:rFonts w:ascii="宋体" w:hAnsi="宋体" w:eastAsia="宋体"/>
                <w:sz w:val="16"/>
              </w:rPr>
              <w:t>&lt;=500元/户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3A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5F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454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1C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83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5E4F">
            <w:pPr>
              <w:jc w:val="center"/>
            </w:pPr>
            <w:r>
              <w:rPr>
                <w:rFonts w:ascii="宋体" w:hAnsi="宋体" w:eastAsia="宋体"/>
                <w:sz w:val="16"/>
              </w:rPr>
              <w:t>=500元/户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92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B1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538F">
            <w:pPr>
              <w:jc w:val="center"/>
            </w:pPr>
          </w:p>
        </w:tc>
      </w:tr>
      <w:tr w14:paraId="69497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C88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600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74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2E12B">
            <w:pPr>
              <w:jc w:val="center"/>
            </w:pPr>
            <w:r>
              <w:rPr>
                <w:rFonts w:ascii="宋体" w:hAnsi="宋体" w:eastAsia="宋体"/>
                <w:sz w:val="16"/>
              </w:rPr>
              <w:t>残疾人评定补贴标准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1BB4">
            <w:pPr>
              <w:jc w:val="center"/>
            </w:pPr>
            <w:r>
              <w:rPr>
                <w:rFonts w:ascii="宋体" w:hAnsi="宋体" w:eastAsia="宋体"/>
                <w:sz w:val="16"/>
              </w:rPr>
              <w:t>&lt;=150元/人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8C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CE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16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D5C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BE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E4D9">
            <w:pPr>
              <w:jc w:val="center"/>
            </w:pPr>
            <w:r>
              <w:rPr>
                <w:rFonts w:ascii="宋体" w:hAnsi="宋体" w:eastAsia="宋体"/>
                <w:sz w:val="16"/>
              </w:rPr>
              <w:t>=150元/人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25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B1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2D27">
            <w:pPr>
              <w:jc w:val="center"/>
            </w:pPr>
          </w:p>
        </w:tc>
      </w:tr>
      <w:tr w14:paraId="258E2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92C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ACBA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51A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1818">
            <w:pPr>
              <w:jc w:val="center"/>
            </w:pPr>
            <w:r>
              <w:rPr>
                <w:rFonts w:ascii="宋体" w:hAnsi="宋体" w:eastAsia="宋体"/>
                <w:sz w:val="16"/>
              </w:rPr>
              <w:t>残疾人享有公共文化服务水平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C28D1">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9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AD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F1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33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CC6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C06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CA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08D1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E51FE">
            <w:pPr>
              <w:jc w:val="center"/>
            </w:pPr>
          </w:p>
        </w:tc>
      </w:tr>
      <w:tr w14:paraId="4E955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97F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0D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1CB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1F69">
            <w:pPr>
              <w:jc w:val="center"/>
            </w:pPr>
            <w:r>
              <w:rPr>
                <w:rFonts w:ascii="宋体" w:hAnsi="宋体" w:eastAsia="宋体"/>
                <w:sz w:val="16"/>
              </w:rPr>
              <w:t>有需求的残疾儿童得到基本康复服务覆盖率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E13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FF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DB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8F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80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E1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624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B8C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89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0756">
            <w:pPr>
              <w:jc w:val="center"/>
            </w:pPr>
          </w:p>
        </w:tc>
      </w:tr>
      <w:tr w14:paraId="447B7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79F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0A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BE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1376">
            <w:pPr>
              <w:jc w:val="center"/>
            </w:pPr>
            <w:r>
              <w:rPr>
                <w:rFonts w:ascii="宋体" w:hAnsi="宋体" w:eastAsia="宋体"/>
                <w:sz w:val="16"/>
              </w:rPr>
              <w:t>残疾人融入社会生活能力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C6F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85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B0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717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0C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9BB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49D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320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984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F5A1">
            <w:pPr>
              <w:jc w:val="center"/>
            </w:pPr>
          </w:p>
        </w:tc>
      </w:tr>
      <w:tr w14:paraId="41B90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1DB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E2A41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186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4606">
            <w:pPr>
              <w:jc w:val="center"/>
            </w:pPr>
            <w:r>
              <w:rPr>
                <w:rFonts w:ascii="宋体" w:hAnsi="宋体" w:eastAsia="宋体"/>
                <w:sz w:val="16"/>
              </w:rPr>
              <w:t>残疾儿童或家属对基本康复服务的满意度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6A70">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5D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C4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410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7A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741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8D84">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01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487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69E4">
            <w:pPr>
              <w:jc w:val="center"/>
            </w:pPr>
          </w:p>
        </w:tc>
      </w:tr>
      <w:tr w14:paraId="03EF5B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5E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89F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CD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5472">
            <w:pPr>
              <w:jc w:val="center"/>
            </w:pPr>
            <w:r>
              <w:rPr>
                <w:rFonts w:ascii="宋体" w:hAnsi="宋体" w:eastAsia="宋体"/>
                <w:sz w:val="16"/>
              </w:rPr>
              <w:t>接受无障碍改造残疾人家庭满意度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5A5B">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CB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3F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44E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E7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B0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C3870">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B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7B6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032C">
            <w:pPr>
              <w:jc w:val="center"/>
            </w:pPr>
          </w:p>
        </w:tc>
      </w:tr>
      <w:tr w14:paraId="723B5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13B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FF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82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DAEA">
            <w:pPr>
              <w:jc w:val="center"/>
            </w:pPr>
            <w:r>
              <w:rPr>
                <w:rFonts w:ascii="宋体" w:hAnsi="宋体" w:eastAsia="宋体"/>
                <w:sz w:val="16"/>
              </w:rPr>
              <w:t>残疾人及亲友对残疾人能享有的文化服务的满意率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FAF7">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83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761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73B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70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027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506F">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D1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AB9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B9F08">
            <w:pPr>
              <w:jc w:val="center"/>
            </w:pPr>
          </w:p>
        </w:tc>
      </w:tr>
      <w:tr w14:paraId="56A34AC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0588E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6AD4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E489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F1EA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2B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A4F9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370F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5304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D90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08D6">
            <w:pPr>
              <w:jc w:val="center"/>
            </w:pPr>
            <w:r>
              <w:rPr>
                <w:rFonts w:ascii="宋体" w:hAnsi="宋体" w:eastAsia="宋体"/>
                <w:sz w:val="16"/>
              </w:rPr>
              <w:t>98.62分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25F68D"/>
        </w:tc>
      </w:tr>
    </w:tbl>
    <w:p w14:paraId="52FCBC4F">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696"/>
        <w:gridCol w:w="625"/>
        <w:gridCol w:w="625"/>
        <w:gridCol w:w="627"/>
        <w:gridCol w:w="625"/>
        <w:gridCol w:w="625"/>
        <w:gridCol w:w="696"/>
        <w:gridCol w:w="776"/>
        <w:gridCol w:w="632"/>
        <w:gridCol w:w="629"/>
      </w:tblGrid>
      <w:tr w14:paraId="15551135">
        <w:tblPrEx>
          <w:tblCellMar>
            <w:top w:w="0" w:type="dxa"/>
            <w:left w:w="108" w:type="dxa"/>
            <w:bottom w:w="0" w:type="dxa"/>
            <w:right w:w="108" w:type="dxa"/>
          </w:tblCellMar>
        </w:tblPrEx>
        <w:tc>
          <w:tcPr>
            <w:tcW w:w="8848" w:type="dxa"/>
            <w:gridSpan w:val="14"/>
            <w:vAlign w:val="center"/>
          </w:tcPr>
          <w:p w14:paraId="11BD25A7">
            <w:pPr>
              <w:jc w:val="center"/>
            </w:pPr>
            <w:r>
              <w:rPr>
                <w:rFonts w:ascii="宋体" w:hAnsi="宋体" w:eastAsia="宋体"/>
                <w:sz w:val="24"/>
              </w:rPr>
              <w:t>项目支出绩效自评表</w:t>
            </w:r>
          </w:p>
        </w:tc>
      </w:tr>
      <w:tr w14:paraId="285D24A1">
        <w:tblPrEx>
          <w:tblCellMar>
            <w:top w:w="0" w:type="dxa"/>
            <w:left w:w="108" w:type="dxa"/>
            <w:bottom w:w="0" w:type="dxa"/>
            <w:right w:w="108" w:type="dxa"/>
          </w:tblCellMar>
        </w:tblPrEx>
        <w:tc>
          <w:tcPr>
            <w:tcW w:w="8848" w:type="dxa"/>
            <w:gridSpan w:val="14"/>
            <w:vAlign w:val="center"/>
          </w:tcPr>
          <w:p w14:paraId="0D254805">
            <w:pPr>
              <w:jc w:val="center"/>
            </w:pPr>
            <w:r>
              <w:rPr>
                <w:rFonts w:ascii="宋体" w:hAnsi="宋体" w:eastAsia="宋体"/>
                <w:sz w:val="24"/>
              </w:rPr>
              <w:t>(2024年度)</w:t>
            </w:r>
          </w:p>
        </w:tc>
      </w:tr>
      <w:tr w14:paraId="7EA2F1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74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5C4DF3">
            <w:pPr>
              <w:jc w:val="center"/>
            </w:pPr>
            <w:r>
              <w:rPr>
                <w:rFonts w:ascii="宋体" w:hAnsi="宋体" w:eastAsia="宋体"/>
                <w:sz w:val="16"/>
              </w:rPr>
              <w:t>残联：巴财社</w:t>
            </w:r>
            <w:r>
              <w:rPr>
                <w:rFonts w:hint="eastAsia" w:ascii="宋体" w:hAnsi="宋体"/>
                <w:sz w:val="16"/>
                <w:lang w:eastAsia="zh-CN"/>
              </w:rPr>
              <w:t>〔2023〕83号</w:t>
            </w:r>
            <w:r>
              <w:rPr>
                <w:rFonts w:ascii="宋体" w:hAnsi="宋体" w:eastAsia="宋体"/>
                <w:sz w:val="16"/>
              </w:rPr>
              <w:t>关于提前下达2024年自治区财政残疾人事业发展补助资金</w:t>
            </w:r>
          </w:p>
        </w:tc>
      </w:tr>
      <w:tr w14:paraId="6AABF2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97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BD67A6">
            <w:pPr>
              <w:jc w:val="center"/>
            </w:pPr>
            <w:r>
              <w:rPr>
                <w:rFonts w:ascii="宋体" w:hAnsi="宋体" w:eastAsia="宋体"/>
                <w:sz w:val="16"/>
              </w:rPr>
              <w:t>新疆轮台县残疾人联合会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92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AEA6C6">
            <w:pPr>
              <w:jc w:val="center"/>
            </w:pPr>
            <w:r>
              <w:rPr>
                <w:rFonts w:ascii="宋体" w:hAnsi="宋体" w:eastAsia="宋体"/>
                <w:sz w:val="16"/>
              </w:rPr>
              <w:t>新疆轮台县残疾人联合会</w:t>
            </w:r>
          </w:p>
        </w:tc>
      </w:tr>
      <w:tr w14:paraId="012AE5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F920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40C5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331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D56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406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BD50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436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A8CE">
            <w:pPr>
              <w:jc w:val="center"/>
            </w:pPr>
            <w:r>
              <w:rPr>
                <w:rFonts w:ascii="宋体" w:hAnsi="宋体" w:eastAsia="宋体"/>
                <w:sz w:val="16"/>
              </w:rPr>
              <w:t>得分</w:t>
            </w:r>
          </w:p>
        </w:tc>
      </w:tr>
      <w:tr w14:paraId="604862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ED7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F25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EAB59">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E2067">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BC731">
            <w:pPr>
              <w:jc w:val="center"/>
            </w:pPr>
            <w:r>
              <w:rPr>
                <w:rFonts w:ascii="宋体" w:hAnsi="宋体" w:eastAsia="宋体"/>
                <w:sz w:val="16"/>
              </w:rPr>
              <w:t>8.38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DFC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82097">
            <w:pPr>
              <w:jc w:val="center"/>
            </w:pPr>
            <w:r>
              <w:rPr>
                <w:rFonts w:ascii="宋体" w:hAnsi="宋体" w:eastAsia="宋体"/>
                <w:sz w:val="16"/>
              </w:rPr>
              <w:t>76.18%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F71D1">
            <w:pPr>
              <w:jc w:val="center"/>
            </w:pPr>
            <w:r>
              <w:rPr>
                <w:rFonts w:ascii="宋体" w:hAnsi="宋体" w:eastAsia="宋体"/>
                <w:sz w:val="16"/>
              </w:rPr>
              <w:t>4.05</w:t>
            </w:r>
          </w:p>
        </w:tc>
      </w:tr>
      <w:tr w14:paraId="3869D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A4C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044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385DB">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F8EEF">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ECDD7">
            <w:pPr>
              <w:jc w:val="center"/>
            </w:pPr>
            <w:r>
              <w:rPr>
                <w:rFonts w:ascii="宋体" w:hAnsi="宋体" w:eastAsia="宋体"/>
                <w:sz w:val="16"/>
              </w:rPr>
              <w:t>8.38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423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404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24B9">
            <w:pPr>
              <w:jc w:val="center"/>
            </w:pPr>
            <w:r>
              <w:rPr>
                <w:rFonts w:ascii="宋体" w:hAnsi="宋体" w:eastAsia="宋体"/>
                <w:sz w:val="16"/>
              </w:rPr>
              <w:t>-</w:t>
            </w:r>
          </w:p>
        </w:tc>
      </w:tr>
      <w:tr w14:paraId="6885B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570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7BA4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446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6BA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662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0BA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A0B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C918">
            <w:pPr>
              <w:jc w:val="center"/>
            </w:pPr>
            <w:r>
              <w:rPr>
                <w:rFonts w:ascii="宋体" w:hAnsi="宋体" w:eastAsia="宋体"/>
                <w:sz w:val="16"/>
              </w:rPr>
              <w:t>-</w:t>
            </w:r>
          </w:p>
        </w:tc>
      </w:tr>
      <w:tr w14:paraId="651A69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FECB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6E88A1">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5576E6">
            <w:pPr>
              <w:jc w:val="center"/>
            </w:pPr>
            <w:r>
              <w:rPr>
                <w:rFonts w:ascii="宋体" w:hAnsi="宋体" w:eastAsia="宋体"/>
                <w:sz w:val="16"/>
              </w:rPr>
              <w:t>总体目标完成情况</w:t>
            </w:r>
          </w:p>
        </w:tc>
      </w:tr>
      <w:tr w14:paraId="6AF94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1D2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CA2891">
            <w:pPr>
              <w:jc w:val="both"/>
            </w:pPr>
            <w:r>
              <w:rPr>
                <w:rFonts w:ascii="宋体" w:hAnsi="宋体" w:eastAsia="宋体"/>
                <w:sz w:val="16"/>
              </w:rPr>
              <w:t>为促进残疾人事业发展，为视力、听力、肢体、智力、精神残疾人提供基本康复服务，做好</w:t>
            </w:r>
            <w:r>
              <w:rPr>
                <w:rFonts w:hint="eastAsia" w:ascii="宋体" w:hAnsi="宋体"/>
                <w:sz w:val="16"/>
                <w:lang w:eastAsia="zh-CN"/>
              </w:rPr>
              <w:t>0—6岁</w:t>
            </w:r>
            <w:r>
              <w:rPr>
                <w:rFonts w:ascii="宋体" w:hAnsi="宋体" w:eastAsia="宋体"/>
                <w:sz w:val="16"/>
              </w:rPr>
              <w:t>残疾儿童康复救助、残疾人文化服务，改善残疾人参与社会生活的环境和条件，提升关心、理解、支持残疾人的社会氛围，决定实施该项目，项目实施内容</w:t>
            </w:r>
            <w:r>
              <w:rPr>
                <w:rFonts w:hint="eastAsia" w:ascii="宋体" w:hAnsi="宋体"/>
                <w:sz w:val="16"/>
                <w:lang w:eastAsia="zh-CN"/>
              </w:rPr>
              <w:t>如下</w:t>
            </w:r>
            <w:r>
              <w:rPr>
                <w:rFonts w:ascii="宋体" w:hAnsi="宋体" w:eastAsia="宋体"/>
                <w:sz w:val="16"/>
              </w:rPr>
              <w:t>：</w:t>
            </w:r>
            <w:r>
              <w:rPr>
                <w:rFonts w:ascii="宋体" w:hAnsi="宋体" w:eastAsia="宋体"/>
                <w:sz w:val="16"/>
              </w:rPr>
              <w:br w:type="textWrapping"/>
            </w:r>
            <w:r>
              <w:rPr>
                <w:rFonts w:ascii="宋体" w:hAnsi="宋体" w:eastAsia="宋体"/>
                <w:sz w:val="16"/>
              </w:rPr>
              <w:t>目标1：预计完成151名残疾人基本康复服务工作，为经济困难的视力、听力、肢体、智力、精神残疾人提供基本康复服务。</w:t>
            </w:r>
            <w:r>
              <w:rPr>
                <w:rFonts w:ascii="宋体" w:hAnsi="宋体" w:eastAsia="宋体"/>
                <w:sz w:val="16"/>
              </w:rPr>
              <w:br w:type="textWrapping"/>
            </w:r>
            <w:r>
              <w:rPr>
                <w:rFonts w:ascii="宋体" w:hAnsi="宋体" w:eastAsia="宋体"/>
                <w:sz w:val="16"/>
              </w:rPr>
              <w:t>目标2：预计完成3名</w:t>
            </w:r>
            <w:r>
              <w:rPr>
                <w:rFonts w:hint="eastAsia" w:ascii="宋体" w:hAnsi="宋体"/>
                <w:sz w:val="16"/>
                <w:lang w:eastAsia="zh-CN"/>
              </w:rPr>
              <w:t>0—6岁</w:t>
            </w:r>
            <w:r>
              <w:rPr>
                <w:rFonts w:ascii="宋体" w:hAnsi="宋体" w:eastAsia="宋体"/>
                <w:sz w:val="16"/>
              </w:rPr>
              <w:t>的残疾儿童提供康复救助，努力提高受助残疾人生活自理和社会活动参与能力。</w:t>
            </w:r>
            <w:r>
              <w:rPr>
                <w:rFonts w:ascii="宋体" w:hAnsi="宋体" w:eastAsia="宋体"/>
                <w:sz w:val="16"/>
              </w:rPr>
              <w:br w:type="textWrapping"/>
            </w:r>
            <w:r>
              <w:rPr>
                <w:rFonts w:ascii="宋体" w:hAnsi="宋体" w:eastAsia="宋体"/>
                <w:sz w:val="16"/>
              </w:rPr>
              <w:t>目标3：预计完成3次全国爱耳日和全国残疾预防日宣传。</w:t>
            </w:r>
            <w:r>
              <w:rPr>
                <w:rFonts w:ascii="宋体" w:hAnsi="宋体" w:eastAsia="宋体"/>
                <w:sz w:val="16"/>
              </w:rPr>
              <w:br w:type="textWrapping"/>
            </w:r>
            <w:r>
              <w:rPr>
                <w:rFonts w:ascii="宋体" w:hAnsi="宋体" w:eastAsia="宋体"/>
                <w:sz w:val="16"/>
              </w:rPr>
              <w:t>目标4：预计完成10名困难重度残疾人实施家庭无障碍改造，改善残疾人居家环境。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340FB6">
            <w:pPr>
              <w:jc w:val="both"/>
            </w:pPr>
            <w:r>
              <w:rPr>
                <w:rFonts w:hint="eastAsia" w:ascii="宋体" w:hAnsi="宋体"/>
                <w:sz w:val="16"/>
                <w:lang w:eastAsia="zh-CN"/>
              </w:rPr>
              <w:t>本单位</w:t>
            </w:r>
            <w:r>
              <w:rPr>
                <w:rFonts w:ascii="宋体" w:hAnsi="宋体" w:eastAsia="宋体"/>
                <w:sz w:val="16"/>
              </w:rPr>
              <w:t>本年度严格执行巴财社</w:t>
            </w:r>
            <w:r>
              <w:rPr>
                <w:rFonts w:hint="eastAsia" w:ascii="宋体" w:hAnsi="宋体"/>
                <w:sz w:val="16"/>
                <w:lang w:eastAsia="zh-CN"/>
              </w:rPr>
              <w:t>〔2023〕83号</w:t>
            </w:r>
            <w:r>
              <w:rPr>
                <w:rFonts w:ascii="宋体" w:hAnsi="宋体" w:eastAsia="宋体"/>
                <w:sz w:val="16"/>
              </w:rPr>
              <w:t>关于提前下达2024年中央财政残疾人事业发展补助资金预算的通知政策文件，已完成残疾人基本康复、残疾儿童康复救助、困难重度残疾人家庭无障碍改造、爱耳日与残疾人预防日宣传目标内容，项目实施内容如下；</w:t>
            </w:r>
            <w:r>
              <w:rPr>
                <w:rFonts w:ascii="宋体" w:hAnsi="宋体" w:eastAsia="宋体"/>
                <w:sz w:val="16"/>
              </w:rPr>
              <w:br w:type="textWrapping"/>
            </w:r>
            <w:r>
              <w:rPr>
                <w:rFonts w:ascii="宋体" w:hAnsi="宋体" w:eastAsia="宋体"/>
                <w:sz w:val="16"/>
              </w:rPr>
              <w:t>1：完成151名残疾人基本康复服务工作，为经济困难的视力、听力、肢体、智力、精神残疾人提供基本康复服务。</w:t>
            </w:r>
            <w:r>
              <w:rPr>
                <w:rFonts w:ascii="宋体" w:hAnsi="宋体" w:eastAsia="宋体"/>
                <w:sz w:val="16"/>
              </w:rPr>
              <w:br w:type="textWrapping"/>
            </w:r>
            <w:r>
              <w:rPr>
                <w:rFonts w:ascii="宋体" w:hAnsi="宋体" w:eastAsia="宋体"/>
                <w:sz w:val="16"/>
              </w:rPr>
              <w:t>2：完成3名</w:t>
            </w:r>
            <w:r>
              <w:rPr>
                <w:rFonts w:hint="eastAsia" w:ascii="宋体" w:hAnsi="宋体"/>
                <w:sz w:val="16"/>
                <w:lang w:eastAsia="zh-CN"/>
              </w:rPr>
              <w:t>0—6岁</w:t>
            </w:r>
            <w:r>
              <w:rPr>
                <w:rFonts w:ascii="宋体" w:hAnsi="宋体" w:eastAsia="宋体"/>
                <w:sz w:val="16"/>
              </w:rPr>
              <w:t>的残疾儿童提供康复救助，努力提高受助残疾人生活自理和社会活动参与能力。</w:t>
            </w:r>
            <w:r>
              <w:rPr>
                <w:rFonts w:ascii="宋体" w:hAnsi="宋体" w:eastAsia="宋体"/>
                <w:sz w:val="16"/>
              </w:rPr>
              <w:br w:type="textWrapping"/>
            </w:r>
            <w:r>
              <w:rPr>
                <w:rFonts w:ascii="宋体" w:hAnsi="宋体" w:eastAsia="宋体"/>
                <w:sz w:val="16"/>
              </w:rPr>
              <w:t>3：完成3次全国爱耳日和全国残疾预防日宣传。</w:t>
            </w:r>
            <w:r>
              <w:rPr>
                <w:rFonts w:ascii="宋体" w:hAnsi="宋体" w:eastAsia="宋体"/>
                <w:sz w:val="16"/>
              </w:rPr>
              <w:br w:type="textWrapping"/>
            </w:r>
            <w:r>
              <w:rPr>
                <w:rFonts w:ascii="宋体" w:hAnsi="宋体" w:eastAsia="宋体"/>
                <w:sz w:val="16"/>
              </w:rPr>
              <w:t>4：完成10名困难重度残疾人实施家庭无障碍改造，改善残疾人居家环境。</w:t>
            </w:r>
          </w:p>
        </w:tc>
      </w:tr>
      <w:tr w14:paraId="406C74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7200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36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AC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BE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F45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E70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C2EB">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71B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E9C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A9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9473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518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CFA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7831">
            <w:pPr>
              <w:jc w:val="center"/>
            </w:pPr>
            <w:r>
              <w:rPr>
                <w:rFonts w:ascii="宋体" w:hAnsi="宋体" w:eastAsia="宋体"/>
                <w:sz w:val="16"/>
              </w:rPr>
              <w:t>偏差原因分析及改进措施</w:t>
            </w:r>
          </w:p>
        </w:tc>
      </w:tr>
      <w:tr w14:paraId="35C9A8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478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FA81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3B4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A1DC">
            <w:pPr>
              <w:jc w:val="center"/>
            </w:pPr>
            <w:r>
              <w:rPr>
                <w:rFonts w:ascii="宋体" w:hAnsi="宋体" w:eastAsia="宋体"/>
                <w:sz w:val="16"/>
              </w:rPr>
              <w:t>残疾人基本康复服务人数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CD42">
            <w:pPr>
              <w:jc w:val="center"/>
            </w:pPr>
            <w:r>
              <w:rPr>
                <w:rFonts w:ascii="宋体" w:hAnsi="宋体" w:eastAsia="宋体"/>
                <w:sz w:val="16"/>
              </w:rPr>
              <w:t>&gt;=151人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18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56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140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54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34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0FA8">
            <w:pPr>
              <w:jc w:val="center"/>
            </w:pPr>
            <w:r>
              <w:rPr>
                <w:rFonts w:ascii="宋体" w:hAnsi="宋体" w:eastAsia="宋体"/>
                <w:sz w:val="16"/>
              </w:rPr>
              <w:t>=151人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46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86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9645">
            <w:pPr>
              <w:jc w:val="center"/>
            </w:pPr>
          </w:p>
        </w:tc>
      </w:tr>
      <w:tr w14:paraId="1D696E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29A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566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16B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5DBA">
            <w:pPr>
              <w:jc w:val="center"/>
            </w:pPr>
            <w:r>
              <w:rPr>
                <w:rFonts w:ascii="宋体" w:hAnsi="宋体" w:eastAsia="宋体"/>
                <w:sz w:val="16"/>
              </w:rPr>
              <w:t>残疾儿童康复救助人数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C6855">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0E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8F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8E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EBC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D7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A78B">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EA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4F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043B">
            <w:pPr>
              <w:jc w:val="center"/>
            </w:pPr>
          </w:p>
        </w:tc>
      </w:tr>
      <w:tr w14:paraId="4816D2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BFA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094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39C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4418">
            <w:pPr>
              <w:jc w:val="center"/>
            </w:pPr>
            <w:r>
              <w:rPr>
                <w:rFonts w:ascii="宋体" w:hAnsi="宋体" w:eastAsia="宋体"/>
                <w:sz w:val="16"/>
              </w:rPr>
              <w:t>困难重度残疾人家庭无障碍改造户数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CD73">
            <w:pPr>
              <w:jc w:val="center"/>
            </w:pPr>
            <w:r>
              <w:rPr>
                <w:rFonts w:ascii="宋体" w:hAnsi="宋体" w:eastAsia="宋体"/>
                <w:sz w:val="16"/>
              </w:rPr>
              <w:t>&gt;=10户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87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12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26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E1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B6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E18F">
            <w:pPr>
              <w:jc w:val="center"/>
            </w:pPr>
            <w:r>
              <w:rPr>
                <w:rFonts w:ascii="宋体" w:hAnsi="宋体" w:eastAsia="宋体"/>
                <w:sz w:val="16"/>
              </w:rPr>
              <w: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A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1B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1F357">
            <w:pPr>
              <w:jc w:val="center"/>
            </w:pPr>
          </w:p>
        </w:tc>
      </w:tr>
      <w:tr w14:paraId="60BBB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A6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D5B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F2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7F32">
            <w:pPr>
              <w:jc w:val="center"/>
            </w:pPr>
            <w:r>
              <w:rPr>
                <w:rFonts w:ascii="宋体" w:hAnsi="宋体" w:eastAsia="宋体"/>
                <w:sz w:val="16"/>
              </w:rPr>
              <w:t>爱耳日与残疾预防日宣传场次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EF2F">
            <w:pPr>
              <w:jc w:val="center"/>
            </w:pPr>
            <w:r>
              <w:rPr>
                <w:rFonts w:ascii="宋体" w:hAnsi="宋体" w:eastAsia="宋体"/>
                <w:sz w:val="16"/>
              </w:rPr>
              <w:t>&gt;=3场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AA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A9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C2C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7C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F32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1C5A">
            <w:pPr>
              <w:jc w:val="center"/>
            </w:pPr>
            <w:r>
              <w:rPr>
                <w:rFonts w:ascii="宋体" w:hAnsi="宋体" w:eastAsia="宋体"/>
                <w:sz w:val="16"/>
              </w:rPr>
              <w:t>=3场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CD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383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91D4">
            <w:pPr>
              <w:jc w:val="center"/>
            </w:pPr>
          </w:p>
        </w:tc>
      </w:tr>
      <w:tr w14:paraId="478FE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57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634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E70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8658">
            <w:pPr>
              <w:jc w:val="center"/>
            </w:pPr>
            <w:r>
              <w:rPr>
                <w:rFonts w:ascii="宋体" w:hAnsi="宋体" w:eastAsia="宋体"/>
                <w:sz w:val="16"/>
              </w:rPr>
              <w:t>有需求的残疾人得到基本康复服务率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B1D9">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0F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CB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AC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FF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2D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137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4266">
            <w:pPr>
              <w:jc w:val="center"/>
            </w:pPr>
            <w:r>
              <w:rPr>
                <w:rFonts w:ascii="宋体" w:hAnsi="宋体" w:eastAsia="宋体"/>
                <w:sz w:val="16"/>
              </w:rPr>
              <w:t>117.64%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E8E5">
            <w:pPr>
              <w:jc w:val="center"/>
            </w:pPr>
            <w:r>
              <w:rPr>
                <w:rFonts w:ascii="宋体" w:hAnsi="宋体" w:eastAsia="宋体"/>
                <w:sz w:val="16"/>
              </w:rPr>
              <w:t>4.12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4AB5">
            <w:pPr>
              <w:jc w:val="center"/>
            </w:pPr>
            <w:r>
              <w:rPr>
                <w:rFonts w:ascii="宋体" w:hAnsi="宋体" w:eastAsia="宋体"/>
                <w:sz w:val="16"/>
              </w:rPr>
              <w:t>有需求的残疾人都得到基本康复服务，服务率达到100%</w:t>
            </w:r>
          </w:p>
        </w:tc>
      </w:tr>
      <w:tr w14:paraId="423AF4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20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05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56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8137">
            <w:pPr>
              <w:jc w:val="center"/>
            </w:pPr>
            <w:r>
              <w:rPr>
                <w:rFonts w:ascii="宋体" w:hAnsi="宋体" w:eastAsia="宋体"/>
                <w:sz w:val="16"/>
              </w:rPr>
              <w:t>困难重度残疾人家庭无障碍改造合格率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4A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BB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5C4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28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A6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3A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0C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86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62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DBBF">
            <w:pPr>
              <w:jc w:val="center"/>
            </w:pPr>
          </w:p>
        </w:tc>
      </w:tr>
      <w:tr w14:paraId="76B975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D4C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4E6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C70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495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E95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AAB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72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96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17B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DC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0A3B">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0C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B7FC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93C6">
            <w:pPr>
              <w:jc w:val="center"/>
            </w:pPr>
          </w:p>
        </w:tc>
      </w:tr>
      <w:tr w14:paraId="3B717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45A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A709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145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2CE8">
            <w:pPr>
              <w:jc w:val="center"/>
            </w:pPr>
            <w:r>
              <w:rPr>
                <w:rFonts w:ascii="宋体" w:hAnsi="宋体" w:eastAsia="宋体"/>
                <w:sz w:val="16"/>
              </w:rPr>
              <w:t>残疾人基本康复标准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E809">
            <w:pPr>
              <w:jc w:val="center"/>
            </w:pPr>
            <w:r>
              <w:rPr>
                <w:rFonts w:ascii="宋体" w:hAnsi="宋体" w:eastAsia="宋体"/>
                <w:sz w:val="16"/>
              </w:rPr>
              <w:t>&lt;=190元/人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3A2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B0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97A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E5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4D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AF14">
            <w:pPr>
              <w:jc w:val="center"/>
            </w:pPr>
            <w:r>
              <w:rPr>
                <w:rFonts w:ascii="宋体" w:hAnsi="宋体" w:eastAsia="宋体"/>
                <w:sz w:val="16"/>
              </w:rPr>
              <w:t>=190元/人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B5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4DA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E13A">
            <w:pPr>
              <w:jc w:val="center"/>
            </w:pPr>
          </w:p>
        </w:tc>
      </w:tr>
      <w:tr w14:paraId="22C05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5C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498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9C8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7B22">
            <w:pPr>
              <w:jc w:val="center"/>
            </w:pPr>
            <w:r>
              <w:rPr>
                <w:rFonts w:ascii="宋体" w:hAnsi="宋体" w:eastAsia="宋体"/>
                <w:sz w:val="16"/>
              </w:rPr>
              <w:t>残疾儿童康复救助标准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D6329">
            <w:pPr>
              <w:jc w:val="center"/>
            </w:pPr>
            <w:r>
              <w:rPr>
                <w:rFonts w:ascii="宋体" w:hAnsi="宋体" w:eastAsia="宋体"/>
                <w:sz w:val="16"/>
              </w:rPr>
              <w:t>&lt;=1.78万元/人/年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5A0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20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6BD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53C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3ED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E6F7">
            <w:pPr>
              <w:jc w:val="center"/>
            </w:pPr>
            <w:r>
              <w:rPr>
                <w:rFonts w:ascii="宋体" w:hAnsi="宋体" w:eastAsia="宋体"/>
                <w:sz w:val="16"/>
              </w:rPr>
              <w:t>=0.904万元/人/年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DE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D7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7D19">
            <w:pPr>
              <w:jc w:val="center"/>
            </w:pPr>
          </w:p>
        </w:tc>
      </w:tr>
      <w:tr w14:paraId="05DD9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25A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DB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BE2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A946">
            <w:pPr>
              <w:jc w:val="center"/>
            </w:pPr>
            <w:r>
              <w:rPr>
                <w:rFonts w:ascii="宋体" w:hAnsi="宋体" w:eastAsia="宋体"/>
                <w:sz w:val="16"/>
              </w:rPr>
              <w:t>困难重度残疾人家庭无障碍改造标准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134A">
            <w:pPr>
              <w:jc w:val="center"/>
            </w:pPr>
            <w:r>
              <w:rPr>
                <w:rFonts w:ascii="宋体" w:hAnsi="宋体" w:eastAsia="宋体"/>
                <w:sz w:val="16"/>
              </w:rPr>
              <w:t>&lt;=2500元/人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A26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8F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12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4A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466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3C4F">
            <w:pPr>
              <w:jc w:val="center"/>
            </w:pPr>
            <w:r>
              <w:rPr>
                <w:rFonts w:ascii="宋体" w:hAnsi="宋体" w:eastAsia="宋体"/>
                <w:sz w:val="16"/>
              </w:rPr>
              <w:t>=2500元/人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A27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5F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2CCA">
            <w:pPr>
              <w:jc w:val="center"/>
            </w:pPr>
          </w:p>
        </w:tc>
      </w:tr>
      <w:tr w14:paraId="5369E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26B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68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30E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A2BF">
            <w:pPr>
              <w:jc w:val="center"/>
            </w:pPr>
            <w:r>
              <w:rPr>
                <w:rFonts w:ascii="宋体" w:hAnsi="宋体" w:eastAsia="宋体"/>
                <w:sz w:val="16"/>
              </w:rPr>
              <w:t>爱耳日与残疾预防日宣传场次标准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ECB1">
            <w:pPr>
              <w:jc w:val="center"/>
            </w:pPr>
            <w:r>
              <w:rPr>
                <w:rFonts w:ascii="宋体" w:hAnsi="宋体" w:eastAsia="宋体"/>
                <w:sz w:val="16"/>
              </w:rPr>
              <w:t>&lt;=1000元/场次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A9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13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DF9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D0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D6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6FC7">
            <w:pPr>
              <w:jc w:val="center"/>
            </w:pPr>
            <w:r>
              <w:rPr>
                <w:rFonts w:ascii="宋体" w:hAnsi="宋体" w:eastAsia="宋体"/>
                <w:sz w:val="16"/>
              </w:rPr>
              <w:t>=1000元/场次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26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CF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520B">
            <w:pPr>
              <w:jc w:val="center"/>
            </w:pPr>
          </w:p>
        </w:tc>
      </w:tr>
      <w:tr w14:paraId="58A18C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084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E122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EA1A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575D">
            <w:pPr>
              <w:jc w:val="center"/>
            </w:pPr>
            <w:r>
              <w:rPr>
                <w:rFonts w:ascii="宋体" w:hAnsi="宋体" w:eastAsia="宋体"/>
                <w:sz w:val="16"/>
              </w:rPr>
              <w:t>残疾人康复服务水平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E9A1">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A1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50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E3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E6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445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A54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5A9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9B1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0716">
            <w:pPr>
              <w:jc w:val="center"/>
            </w:pPr>
          </w:p>
        </w:tc>
      </w:tr>
      <w:tr w14:paraId="4BCCA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A6C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7B2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E38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3A83">
            <w:pPr>
              <w:jc w:val="center"/>
            </w:pPr>
            <w:r>
              <w:rPr>
                <w:rFonts w:ascii="宋体" w:hAnsi="宋体" w:eastAsia="宋体"/>
                <w:sz w:val="16"/>
              </w:rPr>
              <w:t>残疾人融入社会生活能力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32816">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F0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C2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DA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703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2E2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3033">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70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BF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6871">
            <w:pPr>
              <w:jc w:val="center"/>
            </w:pPr>
          </w:p>
        </w:tc>
      </w:tr>
      <w:tr w14:paraId="137FC1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23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0F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D2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7B52">
            <w:pPr>
              <w:jc w:val="center"/>
            </w:pPr>
            <w:r>
              <w:rPr>
                <w:rFonts w:ascii="宋体" w:hAnsi="宋体" w:eastAsia="宋体"/>
                <w:sz w:val="16"/>
              </w:rPr>
              <w:t>残疾人及其家属对残疾人服务的满意度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F5BB">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DAC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27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67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8F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4F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55EB">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2D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89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AFE8">
            <w:pPr>
              <w:jc w:val="center"/>
            </w:pPr>
          </w:p>
        </w:tc>
      </w:tr>
      <w:tr w14:paraId="192A31D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37A3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0CAC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E91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2270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94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6788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48A1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F82B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F09F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2132">
            <w:pPr>
              <w:jc w:val="center"/>
            </w:pPr>
            <w:r>
              <w:rPr>
                <w:rFonts w:ascii="宋体" w:hAnsi="宋体" w:eastAsia="宋体"/>
                <w:sz w:val="16"/>
              </w:rPr>
              <w:t>93.17分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6C517E"/>
        </w:tc>
      </w:tr>
    </w:tbl>
    <w:p w14:paraId="4775EA84">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21"/>
        <w:gridCol w:w="776"/>
        <w:gridCol w:w="603"/>
        <w:gridCol w:w="603"/>
        <w:gridCol w:w="612"/>
        <w:gridCol w:w="603"/>
        <w:gridCol w:w="603"/>
        <w:gridCol w:w="696"/>
        <w:gridCol w:w="856"/>
        <w:gridCol w:w="630"/>
        <w:gridCol w:w="630"/>
      </w:tblGrid>
      <w:tr w14:paraId="76B57E44">
        <w:tblPrEx>
          <w:tblCellMar>
            <w:top w:w="0" w:type="dxa"/>
            <w:left w:w="108" w:type="dxa"/>
            <w:bottom w:w="0" w:type="dxa"/>
            <w:right w:w="108" w:type="dxa"/>
          </w:tblCellMar>
        </w:tblPrEx>
        <w:tc>
          <w:tcPr>
            <w:tcW w:w="8848" w:type="dxa"/>
            <w:gridSpan w:val="14"/>
            <w:vAlign w:val="center"/>
          </w:tcPr>
          <w:p w14:paraId="2B47F0F7">
            <w:pPr>
              <w:jc w:val="center"/>
            </w:pPr>
            <w:r>
              <w:rPr>
                <w:rFonts w:ascii="宋体" w:hAnsi="宋体" w:eastAsia="宋体"/>
                <w:sz w:val="24"/>
              </w:rPr>
              <w:t>项目支出绩效自评表</w:t>
            </w:r>
          </w:p>
        </w:tc>
      </w:tr>
      <w:tr w14:paraId="6A92934C">
        <w:tblPrEx>
          <w:tblCellMar>
            <w:top w:w="0" w:type="dxa"/>
            <w:left w:w="108" w:type="dxa"/>
            <w:bottom w:w="0" w:type="dxa"/>
            <w:right w:w="108" w:type="dxa"/>
          </w:tblCellMar>
        </w:tblPrEx>
        <w:tc>
          <w:tcPr>
            <w:tcW w:w="8848" w:type="dxa"/>
            <w:gridSpan w:val="14"/>
            <w:vAlign w:val="center"/>
          </w:tcPr>
          <w:p w14:paraId="75941EBE">
            <w:pPr>
              <w:jc w:val="center"/>
            </w:pPr>
            <w:r>
              <w:rPr>
                <w:rFonts w:ascii="宋体" w:hAnsi="宋体" w:eastAsia="宋体"/>
                <w:sz w:val="24"/>
              </w:rPr>
              <w:t>(2024年度)</w:t>
            </w:r>
          </w:p>
        </w:tc>
      </w:tr>
      <w:tr w14:paraId="5A7FBE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07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B9A3B2">
            <w:pPr>
              <w:jc w:val="center"/>
            </w:pPr>
            <w:r>
              <w:rPr>
                <w:rFonts w:ascii="宋体" w:hAnsi="宋体" w:eastAsia="宋体"/>
                <w:sz w:val="16"/>
              </w:rPr>
              <w:t>残联：巴财社</w:t>
            </w:r>
            <w:r>
              <w:rPr>
                <w:rFonts w:hint="eastAsia" w:ascii="宋体" w:hAnsi="宋体"/>
                <w:sz w:val="16"/>
                <w:lang w:eastAsia="zh-CN"/>
              </w:rPr>
              <w:t>〔2023〕95号</w:t>
            </w:r>
            <w:r>
              <w:rPr>
                <w:rFonts w:ascii="宋体" w:hAnsi="宋体" w:eastAsia="宋体"/>
                <w:sz w:val="16"/>
              </w:rPr>
              <w:t>提前下达2024年州本级残疾人事业发展补助资金</w:t>
            </w:r>
          </w:p>
        </w:tc>
      </w:tr>
      <w:tr w14:paraId="67A8A2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61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AE5AA4">
            <w:pPr>
              <w:jc w:val="center"/>
            </w:pPr>
            <w:r>
              <w:rPr>
                <w:rFonts w:ascii="宋体" w:hAnsi="宋体" w:eastAsia="宋体"/>
                <w:sz w:val="16"/>
              </w:rPr>
              <w:t>新疆轮台县残疾人联合会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79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E9E900">
            <w:pPr>
              <w:jc w:val="center"/>
            </w:pPr>
            <w:r>
              <w:rPr>
                <w:rFonts w:ascii="宋体" w:hAnsi="宋体" w:eastAsia="宋体"/>
                <w:sz w:val="16"/>
              </w:rPr>
              <w:t>新疆轮台县残疾人联合会</w:t>
            </w:r>
          </w:p>
        </w:tc>
      </w:tr>
      <w:tr w14:paraId="65C395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062F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84A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3F1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082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F442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F851F">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036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8E99">
            <w:pPr>
              <w:jc w:val="center"/>
            </w:pPr>
            <w:r>
              <w:rPr>
                <w:rFonts w:ascii="宋体" w:hAnsi="宋体" w:eastAsia="宋体"/>
                <w:sz w:val="16"/>
              </w:rPr>
              <w:t>得分</w:t>
            </w:r>
          </w:p>
        </w:tc>
      </w:tr>
      <w:tr w14:paraId="4B2BE6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9D5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D0E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A3C2A">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CF5B8">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5DB27">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2F9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86AC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3DA1F">
            <w:pPr>
              <w:jc w:val="center"/>
            </w:pPr>
            <w:r>
              <w:rPr>
                <w:rFonts w:ascii="宋体" w:hAnsi="宋体" w:eastAsia="宋体"/>
                <w:sz w:val="16"/>
              </w:rPr>
              <w:t>10.00</w:t>
            </w:r>
          </w:p>
        </w:tc>
      </w:tr>
      <w:tr w14:paraId="2D9838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250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9C4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EC2CD">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AC367">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21449">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A8D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4D2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1463">
            <w:pPr>
              <w:jc w:val="center"/>
            </w:pPr>
            <w:r>
              <w:rPr>
                <w:rFonts w:ascii="宋体" w:hAnsi="宋体" w:eastAsia="宋体"/>
                <w:sz w:val="16"/>
              </w:rPr>
              <w:t>-</w:t>
            </w:r>
          </w:p>
        </w:tc>
      </w:tr>
      <w:tr w14:paraId="18A63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0D8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D59BF">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F9A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2FB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452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153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38D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A72C">
            <w:pPr>
              <w:jc w:val="center"/>
            </w:pPr>
            <w:r>
              <w:rPr>
                <w:rFonts w:ascii="宋体" w:hAnsi="宋体" w:eastAsia="宋体"/>
                <w:sz w:val="16"/>
              </w:rPr>
              <w:t>-</w:t>
            </w:r>
          </w:p>
        </w:tc>
      </w:tr>
      <w:tr w14:paraId="1F55DD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EA35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BA638">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39DBD3">
            <w:pPr>
              <w:jc w:val="center"/>
            </w:pPr>
            <w:r>
              <w:rPr>
                <w:rFonts w:ascii="宋体" w:hAnsi="宋体" w:eastAsia="宋体"/>
                <w:sz w:val="16"/>
              </w:rPr>
              <w:t>总体目标完成情况</w:t>
            </w:r>
          </w:p>
        </w:tc>
      </w:tr>
      <w:tr w14:paraId="68756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EFC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06E969">
            <w:pPr>
              <w:jc w:val="both"/>
            </w:pPr>
            <w:r>
              <w:rPr>
                <w:rFonts w:ascii="宋体" w:hAnsi="宋体" w:eastAsia="宋体"/>
                <w:sz w:val="16"/>
              </w:rPr>
              <w:t>为促进残疾人事业发展，做好精神病患者药物补助、动态更新专项调查人数、困难残疾人家庭学生子女补助、残疾人就业创业等各项工作任务，改善残疾人参与社会生活的环境和条件，提升关心、理解、支持残疾人的社会氛围，决定实施该项目，项目实施内容</w:t>
            </w:r>
            <w:r>
              <w:rPr>
                <w:rFonts w:hint="eastAsia" w:ascii="宋体" w:hAnsi="宋体"/>
                <w:sz w:val="16"/>
                <w:lang w:eastAsia="zh-CN"/>
              </w:rPr>
              <w:t>如下</w:t>
            </w:r>
            <w:r>
              <w:rPr>
                <w:rFonts w:ascii="宋体" w:hAnsi="宋体" w:eastAsia="宋体"/>
                <w:sz w:val="16"/>
              </w:rPr>
              <w:t>：</w:t>
            </w:r>
            <w:r>
              <w:rPr>
                <w:rFonts w:ascii="宋体" w:hAnsi="宋体" w:eastAsia="宋体"/>
                <w:sz w:val="16"/>
              </w:rPr>
              <w:br w:type="textWrapping"/>
            </w:r>
            <w:r>
              <w:rPr>
                <w:rFonts w:ascii="宋体" w:hAnsi="宋体" w:eastAsia="宋体"/>
                <w:sz w:val="16"/>
              </w:rPr>
              <w:t>目标1：通过开展残疾人精神病服药项目年度工作，为20名精神、智力残疾人提供基本康复服务，努力提高受助残疾人生活自理和社会参与能力。</w:t>
            </w:r>
            <w:r>
              <w:rPr>
                <w:rFonts w:ascii="宋体" w:hAnsi="宋体" w:eastAsia="宋体"/>
                <w:sz w:val="16"/>
              </w:rPr>
              <w:br w:type="textWrapping"/>
            </w:r>
            <w:r>
              <w:rPr>
                <w:rFonts w:ascii="宋体" w:hAnsi="宋体" w:eastAsia="宋体"/>
                <w:sz w:val="16"/>
              </w:rPr>
              <w:t>目标2：通过对残疾人就业创业帮扶，持续推进对残疾人的帮扶力度，切实解决不少于15名残疾人的实际困难。</w:t>
            </w:r>
            <w:r>
              <w:rPr>
                <w:rFonts w:ascii="宋体" w:hAnsi="宋体" w:eastAsia="宋体"/>
                <w:sz w:val="16"/>
              </w:rPr>
              <w:br w:type="textWrapping"/>
            </w:r>
            <w:r>
              <w:rPr>
                <w:rFonts w:ascii="宋体" w:hAnsi="宋体" w:eastAsia="宋体"/>
                <w:sz w:val="16"/>
              </w:rPr>
              <w:t>目标3：为23名残疾学生发放助学金补助资金，让更多的残疾学生能享受更好的教育环境。</w:t>
            </w:r>
            <w:r>
              <w:rPr>
                <w:rFonts w:ascii="宋体" w:hAnsi="宋体" w:eastAsia="宋体"/>
                <w:sz w:val="16"/>
              </w:rPr>
              <w:br w:type="textWrapping"/>
            </w:r>
            <w:r>
              <w:rPr>
                <w:rFonts w:ascii="宋体" w:hAnsi="宋体" w:eastAsia="宋体"/>
                <w:sz w:val="16"/>
              </w:rPr>
              <w:t>目标5：通过开展残疾人动态更新专项调查工作，了解全州4780名残疾人需求情况，切实解决残疾人的实际困难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841397">
            <w:pPr>
              <w:jc w:val="both"/>
            </w:pPr>
            <w:r>
              <w:rPr>
                <w:rFonts w:hint="eastAsia" w:ascii="宋体" w:hAnsi="宋体"/>
                <w:sz w:val="16"/>
                <w:lang w:eastAsia="zh-CN"/>
              </w:rPr>
              <w:t>本单位</w:t>
            </w:r>
            <w:r>
              <w:rPr>
                <w:rFonts w:ascii="宋体" w:hAnsi="宋体" w:eastAsia="宋体"/>
                <w:sz w:val="16"/>
              </w:rPr>
              <w:t>本年度严格执行巴财社</w:t>
            </w:r>
            <w:r>
              <w:rPr>
                <w:rFonts w:hint="eastAsia" w:ascii="宋体" w:hAnsi="宋体"/>
                <w:sz w:val="16"/>
                <w:lang w:eastAsia="zh-CN"/>
              </w:rPr>
              <w:t>〔2023〕68号</w:t>
            </w:r>
            <w:r>
              <w:rPr>
                <w:rFonts w:ascii="宋体" w:hAnsi="宋体" w:eastAsia="宋体"/>
                <w:sz w:val="16"/>
              </w:rPr>
              <w:t>关于提前下达2024年中央财政残疾人事业发展补助资金预算的通知政策文件，已完成精神病患者药物补助、动态更新专项调查人数、困难残疾人家庭学生子女补助、残疾人就业创业等目标内容，项目实施内容如下；</w:t>
            </w:r>
            <w:r>
              <w:rPr>
                <w:rFonts w:ascii="宋体" w:hAnsi="宋体" w:eastAsia="宋体"/>
                <w:sz w:val="16"/>
              </w:rPr>
              <w:br w:type="textWrapping"/>
            </w:r>
            <w:r>
              <w:rPr>
                <w:rFonts w:ascii="宋体" w:hAnsi="宋体" w:eastAsia="宋体"/>
                <w:sz w:val="16"/>
              </w:rPr>
              <w:t>1：完成残疾人精神病服药项目年度工作，为20名精神、智力残疾人提供基本康复服务，努力提高受助残疾人生活自理和社会参与能力。</w:t>
            </w:r>
            <w:r>
              <w:rPr>
                <w:rFonts w:ascii="宋体" w:hAnsi="宋体" w:eastAsia="宋体"/>
                <w:sz w:val="16"/>
              </w:rPr>
              <w:br w:type="textWrapping"/>
            </w:r>
            <w:r>
              <w:rPr>
                <w:rFonts w:ascii="宋体" w:hAnsi="宋体" w:eastAsia="宋体"/>
                <w:sz w:val="16"/>
              </w:rPr>
              <w:t>2：完成对残疾人就业创业帮扶，持续推进对残疾人的帮扶力度，切实解决不少于15名残疾人的实际困难。</w:t>
            </w:r>
            <w:r>
              <w:rPr>
                <w:rFonts w:ascii="宋体" w:hAnsi="宋体" w:eastAsia="宋体"/>
                <w:sz w:val="16"/>
              </w:rPr>
              <w:br w:type="textWrapping"/>
            </w:r>
            <w:r>
              <w:rPr>
                <w:rFonts w:ascii="宋体" w:hAnsi="宋体" w:eastAsia="宋体"/>
                <w:sz w:val="16"/>
              </w:rPr>
              <w:t>3：完成23名残疾学生发放助学金补助资金，让更多的残疾学生能享受更好的教育环境。</w:t>
            </w:r>
            <w:r>
              <w:rPr>
                <w:rFonts w:ascii="宋体" w:hAnsi="宋体" w:eastAsia="宋体"/>
                <w:sz w:val="16"/>
              </w:rPr>
              <w:br w:type="textWrapping"/>
            </w:r>
            <w:r>
              <w:rPr>
                <w:rFonts w:ascii="宋体" w:hAnsi="宋体" w:eastAsia="宋体"/>
                <w:sz w:val="16"/>
              </w:rPr>
              <w:t>4：完成残疾人动态更新专项调查工作，了解全州4780名残疾人需求情况，切实解决残疾人的实际困难。</w:t>
            </w:r>
          </w:p>
        </w:tc>
      </w:tr>
      <w:tr w14:paraId="177EEE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B32C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4C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DA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62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F6FB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F6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192A">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1B2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384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28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3EA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400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D1E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4726">
            <w:pPr>
              <w:jc w:val="center"/>
            </w:pPr>
            <w:r>
              <w:rPr>
                <w:rFonts w:ascii="宋体" w:hAnsi="宋体" w:eastAsia="宋体"/>
                <w:sz w:val="16"/>
              </w:rPr>
              <w:t>偏差原因分析及改进措施</w:t>
            </w:r>
          </w:p>
        </w:tc>
      </w:tr>
      <w:tr w14:paraId="6AD6E3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0F8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2B3C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00D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74D5">
            <w:pPr>
              <w:jc w:val="center"/>
            </w:pPr>
            <w:r>
              <w:rPr>
                <w:rFonts w:ascii="宋体" w:hAnsi="宋体" w:eastAsia="宋体"/>
                <w:sz w:val="16"/>
              </w:rPr>
              <w:t>精神病患者补助人数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8D1C">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79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32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E26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F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D8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973F5">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CC1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16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31C6">
            <w:pPr>
              <w:jc w:val="center"/>
            </w:pPr>
          </w:p>
        </w:tc>
      </w:tr>
      <w:tr w14:paraId="00C12E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405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7C3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A0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21FB9">
            <w:pPr>
              <w:jc w:val="center"/>
            </w:pPr>
            <w:r>
              <w:rPr>
                <w:rFonts w:ascii="宋体" w:hAnsi="宋体" w:eastAsia="宋体"/>
                <w:sz w:val="16"/>
              </w:rPr>
              <w:t>动态更新专项调查人数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7831">
            <w:pPr>
              <w:jc w:val="center"/>
            </w:pPr>
            <w:r>
              <w:rPr>
                <w:rFonts w:ascii="宋体" w:hAnsi="宋体" w:eastAsia="宋体"/>
                <w:sz w:val="16"/>
              </w:rPr>
              <w:t>&gt;=4780人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66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F4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74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74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EA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D767">
            <w:pPr>
              <w:jc w:val="center"/>
            </w:pPr>
            <w:r>
              <w:rPr>
                <w:rFonts w:ascii="宋体" w:hAnsi="宋体" w:eastAsia="宋体"/>
                <w:sz w:val="16"/>
              </w:rPr>
              <w:t>=4908人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2F78">
            <w:pPr>
              <w:jc w:val="center"/>
            </w:pPr>
            <w:r>
              <w:rPr>
                <w:rFonts w:ascii="宋体" w:hAnsi="宋体" w:eastAsia="宋体"/>
                <w:sz w:val="16"/>
              </w:rPr>
              <w:t>102.667%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E231">
            <w:pPr>
              <w:jc w:val="center"/>
            </w:pPr>
            <w:r>
              <w:rPr>
                <w:rFonts w:ascii="宋体" w:hAnsi="宋体" w:eastAsia="宋体"/>
                <w:sz w:val="16"/>
              </w:rPr>
              <w:t>5.84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7D7B">
            <w:pPr>
              <w:jc w:val="center"/>
            </w:pPr>
            <w:r>
              <w:rPr>
                <w:rFonts w:ascii="宋体" w:hAnsi="宋体" w:eastAsia="宋体"/>
                <w:sz w:val="16"/>
              </w:rPr>
              <w:t>每年残疾人数字动态变动，年末比年初新增128人。</w:t>
            </w:r>
          </w:p>
        </w:tc>
      </w:tr>
      <w:tr w14:paraId="74A3F1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D3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A94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36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73764">
            <w:pPr>
              <w:jc w:val="center"/>
            </w:pPr>
            <w:r>
              <w:rPr>
                <w:rFonts w:ascii="宋体" w:hAnsi="宋体" w:eastAsia="宋体"/>
                <w:sz w:val="16"/>
              </w:rPr>
              <w:t>补助学生数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F662">
            <w:pPr>
              <w:jc w:val="center"/>
            </w:pPr>
            <w:r>
              <w:rPr>
                <w:rFonts w:ascii="宋体" w:hAnsi="宋体" w:eastAsia="宋体"/>
                <w:sz w:val="16"/>
              </w:rPr>
              <w:t>&gt;=23人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89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71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BEB6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5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FF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DC6E">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0D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D4C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44F8">
            <w:pPr>
              <w:jc w:val="center"/>
            </w:pPr>
          </w:p>
        </w:tc>
      </w:tr>
      <w:tr w14:paraId="63CD6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A4A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79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FFE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69FB">
            <w:pPr>
              <w:jc w:val="center"/>
            </w:pPr>
            <w:r>
              <w:rPr>
                <w:rFonts w:ascii="宋体" w:hAnsi="宋体" w:eastAsia="宋体"/>
                <w:sz w:val="16"/>
              </w:rPr>
              <w:t>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F5C7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94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78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98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E5A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B0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A4ED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04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272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E520">
            <w:pPr>
              <w:jc w:val="center"/>
            </w:pPr>
          </w:p>
        </w:tc>
      </w:tr>
      <w:tr w14:paraId="5E1FE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72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19F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16C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42C7">
            <w:pPr>
              <w:jc w:val="center"/>
            </w:pPr>
            <w:r>
              <w:rPr>
                <w:rFonts w:ascii="宋体" w:hAnsi="宋体" w:eastAsia="宋体"/>
                <w:sz w:val="16"/>
              </w:rPr>
              <w:t>接受创业补助人数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7CD8E">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521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EF2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B1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56B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18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C5E4">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EB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76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A1A0">
            <w:pPr>
              <w:jc w:val="center"/>
            </w:pPr>
          </w:p>
        </w:tc>
      </w:tr>
      <w:tr w14:paraId="4BB61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158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5BD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FBA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B31F">
            <w:pPr>
              <w:jc w:val="center"/>
            </w:pPr>
            <w:r>
              <w:rPr>
                <w:rFonts w:ascii="宋体" w:hAnsi="宋体" w:eastAsia="宋体"/>
                <w:sz w:val="16"/>
              </w:rPr>
              <w:t>残疾人事业发展补助资金保障率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052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D6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42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C4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D3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AC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F43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F4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0BB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C6BF">
            <w:pPr>
              <w:jc w:val="center"/>
            </w:pPr>
          </w:p>
        </w:tc>
      </w:tr>
      <w:tr w14:paraId="5C908D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A3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42B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6F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098EA">
            <w:pPr>
              <w:jc w:val="center"/>
            </w:pPr>
            <w:r>
              <w:rPr>
                <w:rFonts w:ascii="宋体" w:hAnsi="宋体" w:eastAsia="宋体"/>
                <w:sz w:val="16"/>
              </w:rPr>
              <w:t>残疾人事业发展补助资金支付及时率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669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6B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34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9F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DA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02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F96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70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7B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3AC4">
            <w:pPr>
              <w:jc w:val="center"/>
            </w:pPr>
          </w:p>
        </w:tc>
      </w:tr>
      <w:tr w14:paraId="6253B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472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9B4C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B87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3AF43">
            <w:pPr>
              <w:jc w:val="center"/>
            </w:pPr>
            <w:r>
              <w:rPr>
                <w:rFonts w:ascii="宋体" w:hAnsi="宋体" w:eastAsia="宋体"/>
                <w:sz w:val="16"/>
              </w:rPr>
              <w:t>精神病患者补助标准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2E48">
            <w:pPr>
              <w:jc w:val="center"/>
            </w:pPr>
            <w:r>
              <w:rPr>
                <w:rFonts w:ascii="宋体" w:hAnsi="宋体" w:eastAsia="宋体"/>
                <w:sz w:val="16"/>
              </w:rPr>
              <w:t>&lt;=900元/人/年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BB1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E8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8D6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332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0E1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05B8">
            <w:pPr>
              <w:jc w:val="center"/>
            </w:pPr>
            <w:r>
              <w:rPr>
                <w:rFonts w:ascii="宋体" w:hAnsi="宋体" w:eastAsia="宋体"/>
                <w:sz w:val="16"/>
              </w:rPr>
              <w:t>=900元/人/年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EE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EF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CC2DE">
            <w:pPr>
              <w:jc w:val="center"/>
            </w:pPr>
          </w:p>
        </w:tc>
      </w:tr>
      <w:tr w14:paraId="47E29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6C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2CE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6D9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8B8A3">
            <w:pPr>
              <w:jc w:val="center"/>
            </w:pPr>
            <w:r>
              <w:rPr>
                <w:rFonts w:ascii="宋体" w:hAnsi="宋体" w:eastAsia="宋体"/>
                <w:sz w:val="16"/>
              </w:rPr>
              <w:t>动态更新专项调查工作经费控制数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FFAB">
            <w:pPr>
              <w:jc w:val="center"/>
            </w:pPr>
            <w:r>
              <w:rPr>
                <w:rFonts w:ascii="宋体" w:hAnsi="宋体" w:eastAsia="宋体"/>
                <w:sz w:val="16"/>
              </w:rPr>
              <w:t>&lt;=0.83元/人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96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B6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038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454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79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E326">
            <w:pPr>
              <w:jc w:val="center"/>
            </w:pPr>
            <w:r>
              <w:rPr>
                <w:rFonts w:ascii="宋体" w:hAnsi="宋体" w:eastAsia="宋体"/>
                <w:sz w:val="16"/>
              </w:rPr>
              <w:t>=0.81元/人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B28C">
            <w:pPr>
              <w:jc w:val="center"/>
            </w:pPr>
            <w:r>
              <w:rPr>
                <w:rFonts w:ascii="宋体" w:hAnsi="宋体" w:eastAsia="宋体"/>
                <w:sz w:val="16"/>
              </w:rPr>
              <w:t>97.59%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1926">
            <w:pPr>
              <w:jc w:val="center"/>
            </w:pPr>
            <w:r>
              <w:rPr>
                <w:rFonts w:ascii="宋体" w:hAnsi="宋体" w:eastAsia="宋体"/>
                <w:sz w:val="16"/>
              </w:rPr>
              <w:t>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4F50">
            <w:pPr>
              <w:jc w:val="center"/>
            </w:pPr>
            <w:r>
              <w:rPr>
                <w:rFonts w:ascii="宋体" w:hAnsi="宋体" w:eastAsia="宋体"/>
                <w:sz w:val="16"/>
              </w:rPr>
              <w:t>每年残疾人数字动态变动，年末比年初新增128人，所以人均费用减少。</w:t>
            </w:r>
          </w:p>
        </w:tc>
      </w:tr>
      <w:tr w14:paraId="4CBDE4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901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69A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AC2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6043">
            <w:pPr>
              <w:jc w:val="center"/>
            </w:pPr>
            <w:r>
              <w:rPr>
                <w:rFonts w:ascii="宋体" w:hAnsi="宋体" w:eastAsia="宋体"/>
                <w:sz w:val="16"/>
              </w:rPr>
              <w:t>发放助学金标准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6EE7">
            <w:pPr>
              <w:jc w:val="center"/>
            </w:pPr>
            <w:r>
              <w:rPr>
                <w:rFonts w:ascii="宋体" w:hAnsi="宋体" w:eastAsia="宋体"/>
                <w:sz w:val="16"/>
              </w:rPr>
              <w:t>&lt;=2000元/人/年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78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D5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03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F0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8F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EC69">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04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32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7FB4">
            <w:pPr>
              <w:jc w:val="center"/>
            </w:pPr>
          </w:p>
        </w:tc>
      </w:tr>
      <w:tr w14:paraId="1F8BF2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380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391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25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ED2B">
            <w:pPr>
              <w:jc w:val="center"/>
            </w:pPr>
            <w:r>
              <w:rPr>
                <w:rFonts w:ascii="宋体" w:hAnsi="宋体" w:eastAsia="宋体"/>
                <w:sz w:val="16"/>
              </w:rPr>
              <w:t>创业补助资金数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C256">
            <w:pPr>
              <w:jc w:val="center"/>
            </w:pPr>
            <w:r>
              <w:rPr>
                <w:rFonts w:ascii="宋体" w:hAnsi="宋体" w:eastAsia="宋体"/>
                <w:sz w:val="16"/>
              </w:rPr>
              <w:t>&lt;=10000元/人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37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1F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3A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374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4F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4867">
            <w:pPr>
              <w:jc w:val="center"/>
            </w:pPr>
            <w:r>
              <w:rPr>
                <w:rFonts w:ascii="宋体" w:hAnsi="宋体" w:eastAsia="宋体"/>
                <w:sz w:val="16"/>
              </w:rPr>
              <w:t>=10000元/人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10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FA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169D">
            <w:pPr>
              <w:jc w:val="center"/>
            </w:pPr>
          </w:p>
        </w:tc>
      </w:tr>
      <w:tr w14:paraId="516D2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6D0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876E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0FE0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E10C">
            <w:pPr>
              <w:jc w:val="center"/>
            </w:pPr>
            <w:r>
              <w:rPr>
                <w:rFonts w:ascii="宋体" w:hAnsi="宋体" w:eastAsia="宋体"/>
                <w:sz w:val="16"/>
              </w:rPr>
              <w:t>提升关心、理解、支持残疾人的社会氛围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A32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87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05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8219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81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226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B1A3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F3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E2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9214">
            <w:pPr>
              <w:jc w:val="center"/>
            </w:pPr>
          </w:p>
        </w:tc>
      </w:tr>
      <w:tr w14:paraId="24F90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8E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4DA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26A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AA48">
            <w:pPr>
              <w:jc w:val="center"/>
            </w:pPr>
            <w:r>
              <w:rPr>
                <w:rFonts w:ascii="宋体" w:hAnsi="宋体" w:eastAsia="宋体"/>
                <w:sz w:val="16"/>
              </w:rPr>
              <w:t>残疾人融入社会生活能力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606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3F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C0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7B2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1C3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C85D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3847D">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D5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4AC4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AEE5">
            <w:pPr>
              <w:jc w:val="center"/>
            </w:pPr>
          </w:p>
        </w:tc>
      </w:tr>
      <w:tr w14:paraId="71405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C4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1FB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632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EB80">
            <w:pPr>
              <w:jc w:val="center"/>
            </w:pPr>
            <w:r>
              <w:rPr>
                <w:rFonts w:ascii="宋体" w:hAnsi="宋体" w:eastAsia="宋体"/>
                <w:sz w:val="16"/>
              </w:rPr>
              <w:t>保障残疾人生活水平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1F08">
            <w:pPr>
              <w:jc w:val="center"/>
            </w:pPr>
            <w:r>
              <w:rPr>
                <w:rFonts w:ascii="宋体" w:hAnsi="宋体" w:eastAsia="宋体"/>
                <w:sz w:val="16"/>
              </w:rPr>
              <w:t>有所保障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1A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2F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DA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B4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CE6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BFE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32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134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B59E">
            <w:pPr>
              <w:jc w:val="center"/>
            </w:pPr>
          </w:p>
        </w:tc>
      </w:tr>
      <w:tr w14:paraId="4883C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58F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7FE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460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9857">
            <w:pPr>
              <w:jc w:val="center"/>
            </w:pPr>
            <w:r>
              <w:rPr>
                <w:rFonts w:ascii="宋体" w:hAnsi="宋体" w:eastAsia="宋体"/>
                <w:sz w:val="16"/>
              </w:rPr>
              <w:t>残疾人满意度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92F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6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8A8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D1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BF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0D0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3E5D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F2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76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21EB">
            <w:pPr>
              <w:jc w:val="center"/>
            </w:pPr>
          </w:p>
        </w:tc>
      </w:tr>
      <w:tr w14:paraId="698ACAD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E0963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8737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C318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321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F9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F67D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5E09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8868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2FC7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AE25">
            <w:pPr>
              <w:jc w:val="center"/>
            </w:pPr>
            <w:r>
              <w:rPr>
                <w:rFonts w:ascii="宋体" w:hAnsi="宋体" w:eastAsia="宋体"/>
                <w:sz w:val="16"/>
              </w:rPr>
              <w:t>99.54分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D958C6"/>
        </w:tc>
      </w:tr>
    </w:tbl>
    <w:p w14:paraId="5EEC5D12">
      <w:r>
        <w:br w:type="page"/>
      </w:r>
    </w:p>
    <w:tbl>
      <w:tblPr>
        <w:tblStyle w:val="9"/>
        <w:tblW w:w="9239" w:type="dxa"/>
        <w:tblInd w:w="0" w:type="dxa"/>
        <w:tblLayout w:type="autofit"/>
        <w:tblCellMar>
          <w:top w:w="0" w:type="dxa"/>
          <w:left w:w="108" w:type="dxa"/>
          <w:bottom w:w="0" w:type="dxa"/>
          <w:right w:w="108" w:type="dxa"/>
        </w:tblCellMar>
      </w:tblPr>
      <w:tblGrid>
        <w:gridCol w:w="615"/>
        <w:gridCol w:w="587"/>
        <w:gridCol w:w="587"/>
        <w:gridCol w:w="587"/>
        <w:gridCol w:w="856"/>
        <w:gridCol w:w="587"/>
        <w:gridCol w:w="587"/>
        <w:gridCol w:w="601"/>
        <w:gridCol w:w="587"/>
        <w:gridCol w:w="587"/>
        <w:gridCol w:w="776"/>
        <w:gridCol w:w="776"/>
        <w:gridCol w:w="630"/>
        <w:gridCol w:w="697"/>
        <w:gridCol w:w="179"/>
      </w:tblGrid>
      <w:tr w14:paraId="016007FF">
        <w:trPr>
          <w:gridAfter w:val="1"/>
          <w:wAfter w:w="179" w:type="dxa"/>
        </w:trPr>
        <w:tc>
          <w:tcPr>
            <w:tcW w:w="9060" w:type="dxa"/>
            <w:gridSpan w:val="14"/>
            <w:vAlign w:val="center"/>
          </w:tcPr>
          <w:p w14:paraId="1BB5BE64">
            <w:pPr>
              <w:jc w:val="center"/>
            </w:pPr>
            <w:r>
              <w:rPr>
                <w:rFonts w:ascii="宋体" w:hAnsi="宋体" w:eastAsia="宋体"/>
                <w:sz w:val="24"/>
              </w:rPr>
              <w:t>项目支出绩效自评表</w:t>
            </w:r>
          </w:p>
        </w:tc>
      </w:tr>
      <w:tr w14:paraId="4CA2E059">
        <w:tblPrEx>
          <w:tblCellMar>
            <w:top w:w="0" w:type="dxa"/>
            <w:left w:w="108" w:type="dxa"/>
            <w:bottom w:w="0" w:type="dxa"/>
            <w:right w:w="108" w:type="dxa"/>
          </w:tblCellMar>
        </w:tblPrEx>
        <w:trPr>
          <w:gridAfter w:val="1"/>
          <w:wAfter w:w="179" w:type="dxa"/>
        </w:trPr>
        <w:tc>
          <w:tcPr>
            <w:tcW w:w="9060" w:type="dxa"/>
            <w:gridSpan w:val="14"/>
            <w:vAlign w:val="center"/>
          </w:tcPr>
          <w:p w14:paraId="1DDC5C92">
            <w:pPr>
              <w:jc w:val="center"/>
            </w:pPr>
            <w:r>
              <w:rPr>
                <w:rFonts w:ascii="宋体" w:hAnsi="宋体" w:eastAsia="宋体"/>
                <w:sz w:val="24"/>
              </w:rPr>
              <w:t>(2024年度)</w:t>
            </w:r>
          </w:p>
        </w:tc>
      </w:tr>
      <w:tr w14:paraId="1F14DDAE">
        <w:tblPrEx>
          <w:tblCellMar>
            <w:top w:w="0" w:type="dxa"/>
            <w:left w:w="108" w:type="dxa"/>
            <w:bottom w:w="0" w:type="dxa"/>
            <w:right w:w="108" w:type="dxa"/>
          </w:tblCellMar>
        </w:tblPrEx>
        <w:trPr>
          <w:gridAfter w:val="1"/>
          <w:wAfter w:w="179" w:type="dxa"/>
        </w:trPr>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19DAA66">
            <w:pPr>
              <w:jc w:val="center"/>
            </w:pPr>
            <w:r>
              <w:rPr>
                <w:rFonts w:ascii="宋体" w:hAnsi="宋体" w:eastAsia="宋体"/>
                <w:sz w:val="16"/>
              </w:rPr>
              <w:t>项目名称</w:t>
            </w:r>
          </w:p>
        </w:tc>
        <w:tc>
          <w:tcPr>
            <w:tcW w:w="844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8F58F1">
            <w:pPr>
              <w:jc w:val="center"/>
            </w:pPr>
            <w:r>
              <w:rPr>
                <w:rFonts w:ascii="宋体" w:hAnsi="宋体" w:eastAsia="宋体"/>
                <w:sz w:val="16"/>
              </w:rPr>
              <w:t>残联：巴财社</w:t>
            </w:r>
            <w:r>
              <w:rPr>
                <w:rFonts w:hint="eastAsia" w:ascii="宋体" w:hAnsi="宋体"/>
                <w:sz w:val="16"/>
                <w:lang w:eastAsia="zh-CN"/>
              </w:rPr>
              <w:t>〔2024〕11号</w:t>
            </w:r>
            <w:r>
              <w:rPr>
                <w:rFonts w:ascii="宋体" w:hAnsi="宋体" w:eastAsia="宋体"/>
                <w:sz w:val="16"/>
              </w:rPr>
              <w:t>关于拨付2024年中央财政残疾人事业发展补助资金预算的通知</w:t>
            </w:r>
          </w:p>
        </w:tc>
      </w:tr>
      <w:tr w14:paraId="1B650B12">
        <w:tblPrEx>
          <w:tblCellMar>
            <w:top w:w="0" w:type="dxa"/>
            <w:left w:w="108" w:type="dxa"/>
            <w:bottom w:w="0" w:type="dxa"/>
            <w:right w:w="108" w:type="dxa"/>
          </w:tblCellMar>
        </w:tblPrEx>
        <w:trPr>
          <w:gridAfter w:val="1"/>
          <w:wAfter w:w="179" w:type="dxa"/>
        </w:trPr>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23B2CAA">
            <w:pPr>
              <w:jc w:val="center"/>
            </w:pPr>
            <w:r>
              <w:rPr>
                <w:rFonts w:ascii="宋体" w:hAnsi="宋体" w:eastAsia="宋体"/>
                <w:sz w:val="16"/>
              </w:rPr>
              <w:t>主管部门</w:t>
            </w:r>
          </w:p>
        </w:tc>
        <w:tc>
          <w:tcPr>
            <w:tcW w:w="43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4EA238">
            <w:pPr>
              <w:jc w:val="center"/>
            </w:pPr>
            <w:r>
              <w:rPr>
                <w:rFonts w:ascii="宋体" w:hAnsi="宋体" w:eastAsia="宋体"/>
                <w:sz w:val="16"/>
              </w:rPr>
              <w:t>新疆轮台县残疾人联合会</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25A34ED">
            <w:pPr>
              <w:jc w:val="center"/>
            </w:pPr>
            <w:r>
              <w:rPr>
                <w:rFonts w:ascii="宋体" w:hAnsi="宋体" w:eastAsia="宋体"/>
                <w:sz w:val="16"/>
              </w:rPr>
              <w:t>实施单位</w:t>
            </w:r>
          </w:p>
        </w:tc>
        <w:tc>
          <w:tcPr>
            <w:tcW w:w="346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8F1611">
            <w:pPr>
              <w:jc w:val="center"/>
            </w:pPr>
            <w:r>
              <w:rPr>
                <w:rFonts w:ascii="宋体" w:hAnsi="宋体" w:eastAsia="宋体"/>
                <w:sz w:val="16"/>
              </w:rPr>
              <w:t>新疆轮台县残疾人联合会</w:t>
            </w:r>
          </w:p>
        </w:tc>
      </w:tr>
      <w:tr w14:paraId="253B05A3">
        <w:tblPrEx>
          <w:tblCellMar>
            <w:top w:w="0" w:type="dxa"/>
            <w:left w:w="108" w:type="dxa"/>
            <w:bottom w:w="0" w:type="dxa"/>
            <w:right w:w="108" w:type="dxa"/>
          </w:tblCellMar>
        </w:tblPrEx>
        <w:trPr>
          <w:gridAfter w:val="1"/>
          <w:wAfter w:w="179" w:type="dxa"/>
        </w:trPr>
        <w:tc>
          <w:tcPr>
            <w:tcW w:w="615" w:type="dxa"/>
            <w:tcBorders>
              <w:top w:val="single" w:color="auto" w:sz="10" w:space="0"/>
              <w:left w:val="single" w:color="auto" w:sz="10" w:space="0"/>
              <w:bottom w:val="single" w:color="auto" w:sz="10" w:space="0"/>
              <w:right w:val="single" w:color="auto" w:sz="10" w:space="0"/>
              <w:insideV w:val="single" w:sz="10" w:space="0"/>
            </w:tcBorders>
          </w:tcPr>
          <w:p w14:paraId="3B5AF945"/>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458FA">
            <w:pPr>
              <w:jc w:val="center"/>
            </w:pP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D01BC">
            <w:pPr>
              <w:jc w:val="center"/>
            </w:pPr>
            <w:r>
              <w:rPr>
                <w:rFonts w:ascii="宋体" w:hAnsi="宋体" w:eastAsia="宋体"/>
                <w:sz w:val="16"/>
              </w:rPr>
              <w:t>年初预算数</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7DB88">
            <w:pPr>
              <w:jc w:val="center"/>
            </w:pPr>
            <w:r>
              <w:rPr>
                <w:rFonts w:ascii="宋体" w:hAnsi="宋体" w:eastAsia="宋体"/>
                <w:sz w:val="16"/>
              </w:rPr>
              <w:t>全年预算数</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57BE1">
            <w:pPr>
              <w:jc w:val="center"/>
            </w:pPr>
            <w:r>
              <w:rPr>
                <w:rFonts w:ascii="宋体" w:hAnsi="宋体" w:eastAsia="宋体"/>
                <w:sz w:val="16"/>
              </w:rPr>
              <w:t>全年执行数</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93A92">
            <w:pPr>
              <w:jc w:val="center"/>
            </w:pPr>
            <w:r>
              <w:rPr>
                <w:rFonts w:ascii="宋体" w:hAnsi="宋体" w:eastAsia="宋体"/>
                <w:sz w:val="16"/>
              </w:rPr>
              <w:t>分值权重</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0F200">
            <w:pPr>
              <w:jc w:val="center"/>
            </w:pPr>
            <w:r>
              <w:rPr>
                <w:rFonts w:ascii="宋体" w:hAnsi="宋体" w:eastAsia="宋体"/>
                <w:sz w:val="16"/>
              </w:rPr>
              <w:t>执行率</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CFD0CA4">
            <w:pPr>
              <w:jc w:val="center"/>
            </w:pPr>
            <w:r>
              <w:rPr>
                <w:rFonts w:ascii="宋体" w:hAnsi="宋体" w:eastAsia="宋体"/>
                <w:sz w:val="16"/>
              </w:rPr>
              <w:t>得分</w:t>
            </w:r>
          </w:p>
        </w:tc>
      </w:tr>
      <w:tr w14:paraId="5CCE3275">
        <w:tblPrEx>
          <w:tblCellMar>
            <w:top w:w="0" w:type="dxa"/>
            <w:left w:w="108" w:type="dxa"/>
            <w:bottom w:w="0" w:type="dxa"/>
            <w:right w:w="108" w:type="dxa"/>
          </w:tblCellMar>
        </w:tblPrEx>
        <w:trPr>
          <w:gridAfter w:val="1"/>
          <w:wAfter w:w="179" w:type="dxa"/>
        </w:trPr>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4F966">
            <w:pPr>
              <w:jc w:val="center"/>
            </w:pPr>
            <w:r>
              <w:rPr>
                <w:rFonts w:ascii="宋体" w:hAnsi="宋体" w:eastAsia="宋体"/>
                <w:sz w:val="16"/>
              </w:rPr>
              <w:t>项目资金 （万元）</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4D34C">
            <w:pPr>
              <w:jc w:val="center"/>
            </w:pPr>
            <w:r>
              <w:rPr>
                <w:rFonts w:ascii="宋体" w:hAnsi="宋体" w:eastAsia="宋体"/>
                <w:sz w:val="16"/>
              </w:rPr>
              <w:t>年度资金总额</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318E0">
            <w:pPr>
              <w:jc w:val="center"/>
            </w:pPr>
            <w:r>
              <w:rPr>
                <w:rFonts w:ascii="宋体" w:hAnsi="宋体" w:eastAsia="宋体"/>
                <w:sz w:val="16"/>
              </w:rPr>
              <w:t>1.00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6181D">
            <w:pPr>
              <w:jc w:val="center"/>
            </w:pPr>
            <w:r>
              <w:rPr>
                <w:rFonts w:ascii="宋体" w:hAnsi="宋体" w:eastAsia="宋体"/>
                <w:sz w:val="16"/>
              </w:rPr>
              <w:t>1.00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91F09">
            <w:pPr>
              <w:jc w:val="center"/>
            </w:pPr>
            <w:r>
              <w:rPr>
                <w:rFonts w:ascii="宋体" w:hAnsi="宋体" w:eastAsia="宋体"/>
                <w:sz w:val="16"/>
              </w:rPr>
              <w:t>1.00</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B985E">
            <w:pPr>
              <w:jc w:val="center"/>
            </w:pPr>
            <w:r>
              <w:rPr>
                <w:rFonts w:ascii="宋体" w:hAnsi="宋体" w:eastAsia="宋体"/>
                <w:sz w:val="16"/>
              </w:rPr>
              <w:t>10</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12D5F">
            <w:pPr>
              <w:jc w:val="center"/>
            </w:pPr>
            <w:r>
              <w:rPr>
                <w:rFonts w:ascii="宋体" w:hAnsi="宋体" w:eastAsia="宋体"/>
                <w:sz w:val="16"/>
              </w:rPr>
              <w:t>100.00%</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083A8132">
            <w:pPr>
              <w:jc w:val="center"/>
            </w:pPr>
            <w:r>
              <w:rPr>
                <w:rFonts w:ascii="宋体" w:hAnsi="宋体" w:eastAsia="宋体"/>
                <w:sz w:val="16"/>
              </w:rPr>
              <w:t>10.00</w:t>
            </w:r>
          </w:p>
        </w:tc>
      </w:tr>
      <w:tr w14:paraId="5C1ECD71">
        <w:tblPrEx>
          <w:tblCellMar>
            <w:top w:w="0" w:type="dxa"/>
            <w:left w:w="108" w:type="dxa"/>
            <w:bottom w:w="0" w:type="dxa"/>
            <w:right w:w="108" w:type="dxa"/>
          </w:tblCellMar>
        </w:tblPrEx>
        <w:trPr>
          <w:gridAfter w:val="1"/>
          <w:wAfter w:w="179" w:type="dxa"/>
        </w:trPr>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5A7485B"/>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87F7B">
            <w:pPr>
              <w:jc w:val="center"/>
            </w:pPr>
            <w:r>
              <w:rPr>
                <w:rFonts w:ascii="宋体" w:hAnsi="宋体" w:eastAsia="宋体"/>
                <w:sz w:val="16"/>
              </w:rPr>
              <w:t>其中：当年财政拨款</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E4E72">
            <w:pPr>
              <w:jc w:val="center"/>
            </w:pPr>
            <w:r>
              <w:rPr>
                <w:rFonts w:ascii="宋体" w:hAnsi="宋体" w:eastAsia="宋体"/>
                <w:sz w:val="16"/>
              </w:rPr>
              <w:t>1.00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61325">
            <w:pPr>
              <w:jc w:val="center"/>
            </w:pPr>
            <w:r>
              <w:rPr>
                <w:rFonts w:ascii="宋体" w:hAnsi="宋体" w:eastAsia="宋体"/>
                <w:sz w:val="16"/>
              </w:rPr>
              <w:t>1.00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76CFB">
            <w:pPr>
              <w:jc w:val="center"/>
            </w:pPr>
            <w:r>
              <w:rPr>
                <w:rFonts w:ascii="宋体" w:hAnsi="宋体" w:eastAsia="宋体"/>
                <w:sz w:val="16"/>
              </w:rPr>
              <w:t>1.00</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8F64F">
            <w:pPr>
              <w:jc w:val="center"/>
            </w:pPr>
            <w:r>
              <w:rPr>
                <w:rFonts w:ascii="宋体" w:hAnsi="宋体" w:eastAsia="宋体"/>
                <w:sz w:val="16"/>
              </w:rPr>
              <w:t>-</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F1779">
            <w:pPr>
              <w:jc w:val="center"/>
            </w:pPr>
            <w:r>
              <w:rPr>
                <w:rFonts w:ascii="宋体" w:hAnsi="宋体" w:eastAsia="宋体"/>
                <w:sz w:val="16"/>
              </w:rPr>
              <w:t>-</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1F1162A4">
            <w:pPr>
              <w:jc w:val="center"/>
            </w:pPr>
            <w:r>
              <w:rPr>
                <w:rFonts w:ascii="宋体" w:hAnsi="宋体" w:eastAsia="宋体"/>
                <w:sz w:val="16"/>
              </w:rPr>
              <w:t>-</w:t>
            </w:r>
          </w:p>
        </w:tc>
      </w:tr>
      <w:tr w14:paraId="0018BA21">
        <w:tblPrEx>
          <w:tblCellMar>
            <w:top w:w="0" w:type="dxa"/>
            <w:left w:w="108" w:type="dxa"/>
            <w:bottom w:w="0" w:type="dxa"/>
            <w:right w:w="108" w:type="dxa"/>
          </w:tblCellMar>
        </w:tblPrEx>
        <w:trPr>
          <w:gridAfter w:val="1"/>
          <w:wAfter w:w="179" w:type="dxa"/>
        </w:trPr>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06C05A6"/>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56950">
            <w:pPr>
              <w:jc w:val="center"/>
            </w:pPr>
            <w:r>
              <w:rPr>
                <w:rFonts w:ascii="宋体" w:hAnsi="宋体" w:eastAsia="宋体"/>
                <w:sz w:val="16"/>
              </w:rPr>
              <w:t>其他资金</w:t>
            </w:r>
          </w:p>
        </w:tc>
        <w:tc>
          <w:tcPr>
            <w:tcW w:w="14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59FAB">
            <w:pPr>
              <w:jc w:val="center"/>
            </w:pPr>
            <w:r>
              <w:rPr>
                <w:rFonts w:ascii="宋体" w:hAnsi="宋体" w:eastAsia="宋体"/>
                <w:sz w:val="16"/>
              </w:rPr>
              <w:t>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4F936">
            <w:pPr>
              <w:jc w:val="center"/>
            </w:pPr>
            <w:r>
              <w:rPr>
                <w:rFonts w:ascii="宋体" w:hAnsi="宋体" w:eastAsia="宋体"/>
                <w:sz w:val="16"/>
              </w:rPr>
              <w:t>0.00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589CC">
            <w:pPr>
              <w:jc w:val="center"/>
            </w:pPr>
            <w:r>
              <w:rPr>
                <w:rFonts w:ascii="宋体" w:hAnsi="宋体" w:eastAsia="宋体"/>
                <w:sz w:val="16"/>
              </w:rPr>
              <w:t>0.00</w:t>
            </w:r>
          </w:p>
        </w:tc>
        <w:tc>
          <w:tcPr>
            <w:tcW w:w="13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CFED7">
            <w:pPr>
              <w:jc w:val="center"/>
            </w:pPr>
            <w:r>
              <w:rPr>
                <w:rFonts w:ascii="宋体" w:hAnsi="宋体" w:eastAsia="宋体"/>
                <w:sz w:val="16"/>
              </w:rPr>
              <w:t>-</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40FBE">
            <w:pPr>
              <w:jc w:val="center"/>
            </w:pPr>
            <w:r>
              <w:rPr>
                <w:rFonts w:ascii="宋体" w:hAnsi="宋体" w:eastAsia="宋体"/>
                <w:sz w:val="16"/>
              </w:rPr>
              <w:t>-</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30BC76B">
            <w:pPr>
              <w:jc w:val="center"/>
            </w:pPr>
            <w:r>
              <w:rPr>
                <w:rFonts w:ascii="宋体" w:hAnsi="宋体" w:eastAsia="宋体"/>
                <w:sz w:val="16"/>
              </w:rPr>
              <w:t>-</w:t>
            </w:r>
          </w:p>
        </w:tc>
      </w:tr>
      <w:tr w14:paraId="10DB1F17">
        <w:tblPrEx>
          <w:tblCellMar>
            <w:top w:w="0" w:type="dxa"/>
            <w:left w:w="108" w:type="dxa"/>
            <w:bottom w:w="0" w:type="dxa"/>
            <w:right w:w="108" w:type="dxa"/>
          </w:tblCellMar>
        </w:tblPrEx>
        <w:trPr>
          <w:gridAfter w:val="1"/>
          <w:wAfter w:w="179" w:type="dxa"/>
        </w:trPr>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08C92">
            <w:pPr>
              <w:jc w:val="center"/>
            </w:pPr>
            <w:r>
              <w:rPr>
                <w:rFonts w:ascii="宋体" w:hAnsi="宋体" w:eastAsia="宋体"/>
                <w:sz w:val="16"/>
              </w:rPr>
              <w:t>年度总体目标</w:t>
            </w:r>
          </w:p>
        </w:tc>
        <w:tc>
          <w:tcPr>
            <w:tcW w:w="43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D420C">
            <w:pPr>
              <w:jc w:val="center"/>
            </w:pPr>
            <w:r>
              <w:rPr>
                <w:rFonts w:ascii="宋体" w:hAnsi="宋体" w:eastAsia="宋体"/>
                <w:sz w:val="16"/>
              </w:rPr>
              <w:t>总体目标</w:t>
            </w:r>
          </w:p>
        </w:tc>
        <w:tc>
          <w:tcPr>
            <w:tcW w:w="405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45AF14">
            <w:pPr>
              <w:jc w:val="center"/>
            </w:pPr>
            <w:r>
              <w:rPr>
                <w:rFonts w:ascii="宋体" w:hAnsi="宋体" w:eastAsia="宋体"/>
                <w:sz w:val="16"/>
              </w:rPr>
              <w:t>总体目标完成情况</w:t>
            </w:r>
          </w:p>
        </w:tc>
      </w:tr>
      <w:tr w14:paraId="75E8743D">
        <w:tblPrEx>
          <w:tblCellMar>
            <w:top w:w="0" w:type="dxa"/>
            <w:left w:w="108" w:type="dxa"/>
            <w:bottom w:w="0" w:type="dxa"/>
            <w:right w:w="108" w:type="dxa"/>
          </w:tblCellMar>
        </w:tblPrEx>
        <w:trPr>
          <w:gridAfter w:val="1"/>
          <w:wAfter w:w="179" w:type="dxa"/>
        </w:trPr>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2B500DE"/>
        </w:tc>
        <w:tc>
          <w:tcPr>
            <w:tcW w:w="43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04B670">
            <w:pPr>
              <w:jc w:val="both"/>
            </w:pPr>
            <w:r>
              <w:rPr>
                <w:rFonts w:ascii="宋体" w:hAnsi="宋体" w:eastAsia="宋体"/>
                <w:sz w:val="16"/>
              </w:rPr>
              <w:t>为促进残疾人事业发展，为视力、听力、肢体、智力、精神残疾人提供基本康复服务、支持残疾人的社会氛围，决定实施该项目，项目实施内容</w:t>
            </w:r>
            <w:r>
              <w:rPr>
                <w:rFonts w:hint="eastAsia" w:ascii="宋体" w:hAnsi="宋体"/>
                <w:sz w:val="16"/>
                <w:lang w:eastAsia="zh-CN"/>
              </w:rPr>
              <w:t>如下</w:t>
            </w:r>
            <w:r>
              <w:rPr>
                <w:rFonts w:ascii="宋体" w:hAnsi="宋体" w:eastAsia="宋体"/>
                <w:sz w:val="16"/>
              </w:rPr>
              <w:t>：</w:t>
            </w:r>
            <w:r>
              <w:rPr>
                <w:rFonts w:ascii="宋体" w:hAnsi="宋体" w:eastAsia="宋体"/>
                <w:sz w:val="16"/>
              </w:rPr>
              <w:br w:type="textWrapping"/>
            </w:r>
            <w:r>
              <w:rPr>
                <w:rFonts w:ascii="宋体" w:hAnsi="宋体" w:eastAsia="宋体"/>
                <w:sz w:val="16"/>
              </w:rPr>
              <w:t>目标：预计完成87名残疾人基本康复服务工作，为经济困难的视力、听力、肢体、智力、精神残疾人提供基本康复服务，提高残疾人康复服务水平，提高残疾人融入社会生活能力。</w:t>
            </w:r>
          </w:p>
        </w:tc>
        <w:tc>
          <w:tcPr>
            <w:tcW w:w="405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7D11A2">
            <w:pPr>
              <w:jc w:val="both"/>
            </w:pPr>
            <w:r>
              <w:rPr>
                <w:rFonts w:hint="eastAsia" w:ascii="宋体" w:hAnsi="宋体"/>
                <w:sz w:val="16"/>
                <w:lang w:eastAsia="zh-CN"/>
              </w:rPr>
              <w:t>本单位</w:t>
            </w:r>
            <w:r>
              <w:rPr>
                <w:rFonts w:ascii="宋体" w:hAnsi="宋体" w:eastAsia="宋体"/>
                <w:sz w:val="16"/>
              </w:rPr>
              <w:t>本年度严格执行巴财社</w:t>
            </w:r>
            <w:r>
              <w:rPr>
                <w:rFonts w:hint="eastAsia" w:ascii="宋体" w:hAnsi="宋体"/>
                <w:sz w:val="16"/>
                <w:lang w:eastAsia="zh-CN"/>
              </w:rPr>
              <w:t>〔2024〕11号</w:t>
            </w:r>
            <w:r>
              <w:rPr>
                <w:rFonts w:ascii="宋体" w:hAnsi="宋体" w:eastAsia="宋体"/>
                <w:sz w:val="16"/>
              </w:rPr>
              <w:t>关于拨付2024年中央财政残疾人事业发展补助资金预算的通知政策文件，已完成残疾人基本康复</w:t>
            </w:r>
            <w:bookmarkStart w:id="0" w:name="_GoBack"/>
            <w:r>
              <w:rPr>
                <w:rFonts w:hint="eastAsia" w:ascii="宋体" w:hAnsi="宋体"/>
                <w:sz w:val="16"/>
                <w:lang w:eastAsia="zh-CN"/>
              </w:rPr>
              <w:t>服务项目</w:t>
            </w:r>
            <w:bookmarkEnd w:id="0"/>
            <w:r>
              <w:rPr>
                <w:rFonts w:ascii="宋体" w:hAnsi="宋体" w:eastAsia="宋体"/>
                <w:sz w:val="16"/>
              </w:rPr>
              <w:t>内容，项目实施情况如下；</w:t>
            </w:r>
            <w:r>
              <w:rPr>
                <w:rFonts w:ascii="宋体" w:hAnsi="宋体" w:eastAsia="宋体"/>
                <w:sz w:val="16"/>
              </w:rPr>
              <w:br w:type="textWrapping"/>
            </w:r>
            <w:r>
              <w:rPr>
                <w:rFonts w:ascii="宋体" w:hAnsi="宋体" w:eastAsia="宋体"/>
                <w:sz w:val="16"/>
              </w:rPr>
              <w:t>1：完成87名残疾人基本康复服务工作，为经济困难的视力、听力、肢体、智力、精神残疾人提供基本康复服务,提高了残疾人康复服务水平，提高了残疾人融入社会生活能力。</w:t>
            </w:r>
          </w:p>
        </w:tc>
      </w:tr>
      <w:tr w14:paraId="3229118E">
        <w:tblPrEx>
          <w:tblCellMar>
            <w:top w:w="0" w:type="dxa"/>
            <w:left w:w="108" w:type="dxa"/>
            <w:bottom w:w="0" w:type="dxa"/>
            <w:right w:w="108" w:type="dxa"/>
          </w:tblCellMar>
        </w:tblPrEx>
        <w:trPr>
          <w:gridAfter w:val="1"/>
          <w:wAfter w:w="179" w:type="dxa"/>
        </w:trPr>
        <w:tc>
          <w:tcPr>
            <w:tcW w:w="615" w:type="dxa"/>
            <w:tcBorders>
              <w:top w:val="single" w:color="auto" w:sz="10" w:space="0"/>
              <w:left w:val="single" w:color="auto" w:sz="10" w:space="0"/>
              <w:bottom w:val="single" w:color="auto" w:sz="10" w:space="0"/>
              <w:right w:val="single" w:color="auto" w:sz="10" w:space="0"/>
              <w:insideV w:val="single" w:sz="10" w:space="0"/>
            </w:tcBorders>
          </w:tcPr>
          <w:p w14:paraId="57AB4B81"/>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132D64E">
            <w:pPr>
              <w:jc w:val="center"/>
            </w:pPr>
            <w:r>
              <w:rPr>
                <w:rFonts w:ascii="宋体" w:hAnsi="宋体" w:eastAsia="宋体"/>
                <w:sz w:val="16"/>
              </w:rPr>
              <w:t>一级指标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F922FF3">
            <w:pPr>
              <w:jc w:val="center"/>
            </w:pPr>
            <w:r>
              <w:rPr>
                <w:rFonts w:ascii="宋体" w:hAnsi="宋体" w:eastAsia="宋体"/>
                <w:sz w:val="16"/>
              </w:rPr>
              <w:t>二级指标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EE2768D">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AB19AEC">
            <w:pPr>
              <w:jc w:val="center"/>
            </w:pPr>
            <w:r>
              <w:rPr>
                <w:rFonts w:ascii="宋体" w:hAnsi="宋体" w:eastAsia="宋体"/>
                <w:sz w:val="16"/>
              </w:rPr>
              <w:t>指标值</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AAD9A1F">
            <w:pPr>
              <w:jc w:val="center"/>
            </w:pPr>
            <w:r>
              <w:rPr>
                <w:rFonts w:ascii="宋体" w:hAnsi="宋体" w:eastAsia="宋体"/>
                <w:sz w:val="16"/>
              </w:rPr>
              <w:t>指标值设定依据</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6A4E1F0">
            <w:pPr>
              <w:jc w:val="center"/>
            </w:pPr>
            <w:r>
              <w:rPr>
                <w:rFonts w:ascii="宋体" w:hAnsi="宋体" w:eastAsia="宋体"/>
                <w:sz w:val="16"/>
              </w:rPr>
              <w:t>上年完成值</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369795EE">
            <w:pPr>
              <w:jc w:val="center"/>
            </w:pPr>
            <w:r>
              <w:rPr>
                <w:rFonts w:ascii="宋体" w:hAnsi="宋体" w:eastAsia="宋体"/>
                <w:sz w:val="16"/>
              </w:rPr>
              <w:t>指标分值权重</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8952639">
            <w:pPr>
              <w:jc w:val="center"/>
            </w:pPr>
            <w:r>
              <w:rPr>
                <w:rFonts w:ascii="宋体" w:hAnsi="宋体" w:eastAsia="宋体"/>
                <w:sz w:val="16"/>
              </w:rPr>
              <w:t>指标赋分规则</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4910684">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D7910B3">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1C8D5E4">
            <w:pPr>
              <w:jc w:val="center"/>
            </w:pPr>
            <w:r>
              <w:rPr>
                <w:rFonts w:ascii="宋体" w:hAnsi="宋体" w:eastAsia="宋体"/>
                <w:sz w:val="16"/>
              </w:rPr>
              <w:t>完成率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C2D5531">
            <w:pPr>
              <w:jc w:val="center"/>
            </w:pPr>
            <w:r>
              <w:rPr>
                <w:rFonts w:ascii="宋体" w:hAnsi="宋体" w:eastAsia="宋体"/>
                <w:sz w:val="16"/>
              </w:rPr>
              <w:t>指标得分</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7478AEA7">
            <w:pPr>
              <w:jc w:val="center"/>
            </w:pPr>
            <w:r>
              <w:rPr>
                <w:rFonts w:ascii="宋体" w:hAnsi="宋体" w:eastAsia="宋体"/>
                <w:sz w:val="16"/>
              </w:rPr>
              <w:t>偏差原因分析及改进措施</w:t>
            </w:r>
          </w:p>
        </w:tc>
      </w:tr>
      <w:tr w14:paraId="04F1DD6A">
        <w:tblPrEx>
          <w:tblCellMar>
            <w:top w:w="0" w:type="dxa"/>
            <w:left w:w="108" w:type="dxa"/>
            <w:bottom w:w="0" w:type="dxa"/>
            <w:right w:w="108" w:type="dxa"/>
          </w:tblCellMar>
        </w:tblPrEx>
        <w:trPr>
          <w:gridAfter w:val="1"/>
          <w:wAfter w:w="179" w:type="dxa"/>
        </w:trPr>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EAC95">
            <w:pPr>
              <w:jc w:val="center"/>
            </w:pPr>
            <w:r>
              <w:rPr>
                <w:rFonts w:ascii="宋体" w:hAnsi="宋体" w:eastAsia="宋体"/>
                <w:sz w:val="16"/>
              </w:rPr>
              <w:t>年度绩效指标完成情况</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B17FA">
            <w:pPr>
              <w:jc w:val="center"/>
            </w:pPr>
            <w:r>
              <w:rPr>
                <w:rFonts w:ascii="宋体" w:hAnsi="宋体" w:eastAsia="宋体"/>
                <w:sz w:val="16"/>
              </w:rPr>
              <w:t>产出指标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E8EB200">
            <w:pPr>
              <w:jc w:val="center"/>
            </w:pPr>
            <w:r>
              <w:rPr>
                <w:rFonts w:ascii="宋体" w:hAnsi="宋体" w:eastAsia="宋体"/>
                <w:sz w:val="16"/>
              </w:rPr>
              <w:t>数量指标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C528A20">
            <w:pPr>
              <w:jc w:val="center"/>
            </w:pPr>
            <w:r>
              <w:rPr>
                <w:rFonts w:ascii="宋体" w:hAnsi="宋体" w:eastAsia="宋体"/>
                <w:sz w:val="16"/>
              </w:rPr>
              <w:t>残疾人基本康复服务人数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C641411">
            <w:pPr>
              <w:jc w:val="center"/>
            </w:pPr>
            <w:r>
              <w:rPr>
                <w:rFonts w:ascii="宋体" w:hAnsi="宋体" w:eastAsia="宋体"/>
                <w:sz w:val="16"/>
              </w:rPr>
              <w:t>&gt;=87人</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DE7838B">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AB1B389">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A527B6B">
            <w:pPr>
              <w:jc w:val="center"/>
            </w:pPr>
            <w:r>
              <w:rPr>
                <w:rFonts w:ascii="宋体" w:hAnsi="宋体" w:eastAsia="宋体"/>
                <w:sz w:val="16"/>
              </w:rPr>
              <w:t>15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FFDC33D">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30C6A4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88E1F0">
            <w:pPr>
              <w:jc w:val="center"/>
            </w:pPr>
            <w:r>
              <w:rPr>
                <w:rFonts w:ascii="宋体" w:hAnsi="宋体" w:eastAsia="宋体"/>
                <w:sz w:val="16"/>
              </w:rPr>
              <w:t>=87人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AAD1CA">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F6C6E02">
            <w:pPr>
              <w:jc w:val="center"/>
            </w:pPr>
            <w:r>
              <w:rPr>
                <w:rFonts w:ascii="宋体" w:hAnsi="宋体" w:eastAsia="宋体"/>
                <w:sz w:val="16"/>
              </w:rPr>
              <w:t>15</w:t>
            </w:r>
          </w:p>
        </w:tc>
        <w:tc>
          <w:tcPr>
            <w:tcW w:w="697" w:type="dxa"/>
            <w:tcBorders>
              <w:top w:val="single" w:color="auto" w:sz="10" w:space="0"/>
              <w:left w:val="single" w:color="auto" w:sz="10" w:space="0"/>
              <w:bottom w:val="single" w:color="auto" w:sz="10" w:space="0"/>
              <w:right w:val="single" w:color="auto" w:sz="10" w:space="0"/>
              <w:insideV w:val="single" w:sz="10" w:space="0"/>
            </w:tcBorders>
            <w:vAlign w:val="center"/>
          </w:tcPr>
          <w:p w14:paraId="470D66BE">
            <w:pPr>
              <w:jc w:val="center"/>
            </w:pPr>
          </w:p>
        </w:tc>
      </w:tr>
      <w:tr w14:paraId="70E2883C">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D573447"/>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1698405F"/>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5FAA29B">
            <w:pPr>
              <w:jc w:val="center"/>
            </w:pPr>
            <w:r>
              <w:rPr>
                <w:rFonts w:ascii="宋体" w:hAnsi="宋体" w:eastAsia="宋体"/>
                <w:sz w:val="16"/>
              </w:rPr>
              <w:t>质量指标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0C554E1">
            <w:pPr>
              <w:jc w:val="center"/>
            </w:pPr>
            <w:r>
              <w:rPr>
                <w:rFonts w:ascii="宋体" w:hAnsi="宋体" w:eastAsia="宋体"/>
                <w:sz w:val="16"/>
              </w:rPr>
              <w:t>有需求的残疾人得到基本康复服务率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7E5064D">
            <w:pPr>
              <w:jc w:val="center"/>
            </w:pPr>
            <w:r>
              <w:rPr>
                <w:rFonts w:ascii="宋体" w:hAnsi="宋体" w:eastAsia="宋体"/>
                <w:sz w:val="16"/>
              </w:rPr>
              <w:t>&gt;=85%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62AEBA6">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1B7E82C">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64A8356">
            <w:pPr>
              <w:jc w:val="center"/>
            </w:pPr>
            <w:r>
              <w:rPr>
                <w:rFonts w:ascii="宋体" w:hAnsi="宋体" w:eastAsia="宋体"/>
                <w:sz w:val="16"/>
              </w:rPr>
              <w:t>15</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2796100">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34A57A7">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4B5CBD">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60296A">
            <w:pPr>
              <w:jc w:val="center"/>
            </w:pPr>
            <w:r>
              <w:rPr>
                <w:rFonts w:ascii="宋体" w:hAnsi="宋体" w:eastAsia="宋体"/>
                <w:sz w:val="16"/>
              </w:rPr>
              <w:t>117.64%</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D441B9B">
            <w:pPr>
              <w:jc w:val="center"/>
            </w:pPr>
            <w:r>
              <w:rPr>
                <w:rFonts w:ascii="宋体" w:hAnsi="宋体" w:eastAsia="宋体"/>
                <w:sz w:val="16"/>
              </w:rPr>
              <w:t>12.35</w:t>
            </w:r>
          </w:p>
        </w:tc>
        <w:tc>
          <w:tcPr>
            <w:tcW w:w="8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AA50E">
            <w:pPr>
              <w:jc w:val="center"/>
            </w:pPr>
            <w:r>
              <w:rPr>
                <w:rFonts w:ascii="宋体" w:hAnsi="宋体" w:eastAsia="宋体"/>
                <w:sz w:val="16"/>
              </w:rPr>
              <w:t>有需求的残疾人有87人，均得到了基本康复服务，基本康复服务率达到了100%。</w:t>
            </w:r>
          </w:p>
        </w:tc>
      </w:tr>
      <w:tr w14:paraId="0957C6FD">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5FB5234"/>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01FF4090"/>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A962626">
            <w:pPr>
              <w:jc w:val="center"/>
            </w:pPr>
            <w:r>
              <w:rPr>
                <w:rFonts w:ascii="宋体" w:hAnsi="宋体" w:eastAsia="宋体"/>
                <w:sz w:val="16"/>
              </w:rPr>
              <w:t>时效指标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5E61EEA">
            <w:pPr>
              <w:jc w:val="center"/>
            </w:pPr>
            <w:r>
              <w:rPr>
                <w:rFonts w:ascii="宋体" w:hAnsi="宋体" w:eastAsia="宋体"/>
                <w:sz w:val="16"/>
              </w:rPr>
              <w:t>残疾人康复服务补助资金到位及时率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A9F29C8">
            <w:pPr>
              <w:jc w:val="center"/>
            </w:pPr>
            <w:r>
              <w:rPr>
                <w:rFonts w:ascii="宋体" w:hAnsi="宋体" w:eastAsia="宋体"/>
                <w:sz w:val="16"/>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9971224">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63C320C">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48D75A4">
            <w:pPr>
              <w:jc w:val="center"/>
            </w:pPr>
            <w:r>
              <w:rPr>
                <w:rFonts w:ascii="宋体" w:hAnsi="宋体" w:eastAsia="宋体"/>
                <w:sz w:val="16"/>
              </w:rPr>
              <w:t>10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CCE2CD6">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5EAEAB9">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94C811">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80AEE70">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2B5D9D9">
            <w:pPr>
              <w:jc w:val="center"/>
            </w:pPr>
            <w:r>
              <w:rPr>
                <w:rFonts w:ascii="宋体" w:hAnsi="宋体" w:eastAsia="宋体"/>
                <w:sz w:val="16"/>
              </w:rPr>
              <w:t>10</w:t>
            </w:r>
          </w:p>
        </w:tc>
        <w:tc>
          <w:tcPr>
            <w:tcW w:w="8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C4742">
            <w:pPr>
              <w:jc w:val="center"/>
            </w:pPr>
          </w:p>
        </w:tc>
      </w:tr>
      <w:tr w14:paraId="3FCE1D72">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3AE4F711"/>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B35EBA6">
            <w:pPr>
              <w:jc w:val="center"/>
            </w:pPr>
            <w:r>
              <w:rPr>
                <w:rFonts w:ascii="宋体" w:hAnsi="宋体" w:eastAsia="宋体"/>
                <w:sz w:val="16"/>
              </w:rPr>
              <w:t>成本指标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15D1A3A">
            <w:pPr>
              <w:jc w:val="center"/>
            </w:pPr>
            <w:r>
              <w:rPr>
                <w:rFonts w:ascii="宋体" w:hAnsi="宋体" w:eastAsia="宋体"/>
                <w:sz w:val="16"/>
              </w:rPr>
              <w:t>经济成本指标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5CB2C1F">
            <w:pPr>
              <w:jc w:val="center"/>
            </w:pPr>
            <w:r>
              <w:rPr>
                <w:rFonts w:ascii="宋体" w:hAnsi="宋体" w:eastAsia="宋体"/>
                <w:sz w:val="16"/>
              </w:rPr>
              <w:t>残疾人基本康复标准</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D8FE63E">
            <w:pPr>
              <w:jc w:val="center"/>
            </w:pPr>
            <w:r>
              <w:rPr>
                <w:rFonts w:ascii="宋体" w:hAnsi="宋体" w:eastAsia="宋体"/>
                <w:sz w:val="16"/>
              </w:rPr>
              <w:t>&lt;=114.94元/人</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31858A3">
            <w:pPr>
              <w:jc w:val="center"/>
            </w:pPr>
            <w:r>
              <w:rPr>
                <w:rFonts w:ascii="宋体" w:hAnsi="宋体" w:eastAsia="宋体"/>
                <w:sz w:val="16"/>
              </w:rPr>
              <w:t>预算支出标准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4F24E15">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B661937">
            <w:pPr>
              <w:jc w:val="center"/>
            </w:pPr>
            <w:r>
              <w:rPr>
                <w:rFonts w:ascii="宋体" w:hAnsi="宋体" w:eastAsia="宋体"/>
                <w:sz w:val="16"/>
              </w:rPr>
              <w:t>20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887EF98">
            <w:pPr>
              <w:jc w:val="center"/>
            </w:pPr>
            <w:r>
              <w:rPr>
                <w:rFonts w:ascii="宋体" w:hAnsi="宋体" w:eastAsia="宋体"/>
                <w:sz w:val="16"/>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AC667C1">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DA676D">
            <w:pPr>
              <w:jc w:val="center"/>
            </w:pPr>
            <w:r>
              <w:rPr>
                <w:rFonts w:ascii="宋体" w:hAnsi="宋体" w:eastAsia="宋体"/>
                <w:sz w:val="16"/>
              </w:rPr>
              <w:t>=114.94元/人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B6B8AE">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1B8682C">
            <w:pPr>
              <w:jc w:val="center"/>
            </w:pPr>
            <w:r>
              <w:rPr>
                <w:rFonts w:ascii="宋体" w:hAnsi="宋体" w:eastAsia="宋体"/>
                <w:sz w:val="16"/>
              </w:rPr>
              <w:t>20</w:t>
            </w:r>
          </w:p>
        </w:tc>
        <w:tc>
          <w:tcPr>
            <w:tcW w:w="8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12395">
            <w:pPr>
              <w:jc w:val="center"/>
            </w:pPr>
          </w:p>
        </w:tc>
      </w:tr>
      <w:tr w14:paraId="4E0A257E">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5C66E285"/>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5B271">
            <w:pPr>
              <w:jc w:val="center"/>
            </w:pPr>
            <w:r>
              <w:rPr>
                <w:rFonts w:ascii="宋体" w:hAnsi="宋体" w:eastAsia="宋体"/>
                <w:sz w:val="16"/>
              </w:rPr>
              <w:t>效益指标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D3F6B">
            <w:pPr>
              <w:jc w:val="center"/>
            </w:pPr>
            <w:r>
              <w:rPr>
                <w:rFonts w:ascii="宋体" w:hAnsi="宋体" w:eastAsia="宋体"/>
                <w:sz w:val="16"/>
              </w:rPr>
              <w:t>社会效益指标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5A9959E">
            <w:pPr>
              <w:jc w:val="center"/>
            </w:pPr>
            <w:r>
              <w:rPr>
                <w:rFonts w:ascii="宋体" w:hAnsi="宋体" w:eastAsia="宋体"/>
                <w:sz w:val="16"/>
              </w:rPr>
              <w:t>提高残疾人康复服务水平</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C60E016">
            <w:pPr>
              <w:jc w:val="center"/>
            </w:pPr>
            <w:r>
              <w:rPr>
                <w:rFonts w:ascii="宋体" w:hAnsi="宋体" w:eastAsia="宋体"/>
                <w:sz w:val="16"/>
              </w:rPr>
              <w:t>有所提高</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ABB14D2">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0924290">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4EDC2709">
            <w:pPr>
              <w:jc w:val="center"/>
            </w:pPr>
            <w:r>
              <w:rPr>
                <w:rFonts w:ascii="宋体" w:hAnsi="宋体" w:eastAsia="宋体"/>
                <w:sz w:val="16"/>
              </w:rPr>
              <w:t>10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78FF9F3">
            <w:pPr>
              <w:jc w:val="center"/>
            </w:pPr>
            <w:r>
              <w:rPr>
                <w:rFonts w:ascii="宋体" w:hAnsi="宋体" w:eastAsia="宋体"/>
                <w:sz w:val="16"/>
              </w:rPr>
              <w:t>按评判等级赋分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8417709">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C2DBAD">
            <w:pPr>
              <w:jc w:val="center"/>
            </w:pPr>
            <w:r>
              <w:rPr>
                <w:rFonts w:ascii="宋体" w:hAnsi="宋体" w:eastAsia="宋体"/>
                <w:sz w:val="16"/>
              </w:rPr>
              <w:t>达成目标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99C31A">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C635942">
            <w:pPr>
              <w:jc w:val="center"/>
            </w:pPr>
            <w:r>
              <w:rPr>
                <w:rFonts w:ascii="宋体" w:hAnsi="宋体" w:eastAsia="宋体"/>
                <w:sz w:val="16"/>
              </w:rPr>
              <w:t>10</w:t>
            </w:r>
          </w:p>
        </w:tc>
        <w:tc>
          <w:tcPr>
            <w:tcW w:w="8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1B351">
            <w:pPr>
              <w:jc w:val="center"/>
            </w:pPr>
          </w:p>
        </w:tc>
      </w:tr>
      <w:tr w14:paraId="65A051F4">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07A6A994"/>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02D98BE3"/>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433E6E30"/>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288C6BF">
            <w:pPr>
              <w:jc w:val="center"/>
            </w:pPr>
            <w:r>
              <w:rPr>
                <w:rFonts w:ascii="宋体" w:hAnsi="宋体" w:eastAsia="宋体"/>
                <w:sz w:val="16"/>
              </w:rPr>
              <w:t>提高残疾人融入社会生活能力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B0F9E5D">
            <w:pPr>
              <w:jc w:val="center"/>
            </w:pPr>
            <w:r>
              <w:rPr>
                <w:rFonts w:ascii="宋体" w:hAnsi="宋体" w:eastAsia="宋体"/>
                <w:sz w:val="16"/>
              </w:rPr>
              <w:t>有所提高</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273DCE7">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A8DBD70">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261D0293">
            <w:pPr>
              <w:jc w:val="center"/>
            </w:pPr>
            <w:r>
              <w:rPr>
                <w:rFonts w:ascii="宋体" w:hAnsi="宋体" w:eastAsia="宋体"/>
                <w:sz w:val="16"/>
              </w:rPr>
              <w:t>10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4563A97">
            <w:pPr>
              <w:jc w:val="center"/>
            </w:pPr>
            <w:r>
              <w:rPr>
                <w:rFonts w:ascii="宋体" w:hAnsi="宋体" w:eastAsia="宋体"/>
                <w:sz w:val="16"/>
              </w:rPr>
              <w:t>按评判等级赋分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37C9A4C">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E0FAF3">
            <w:pPr>
              <w:jc w:val="center"/>
            </w:pPr>
            <w:r>
              <w:rPr>
                <w:rFonts w:ascii="宋体" w:hAnsi="宋体" w:eastAsia="宋体"/>
                <w:sz w:val="16"/>
              </w:rPr>
              <w:t>达成目标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7DF2A3">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5AD5ABD">
            <w:pPr>
              <w:jc w:val="center"/>
            </w:pPr>
            <w:r>
              <w:rPr>
                <w:rFonts w:ascii="宋体" w:hAnsi="宋体" w:eastAsia="宋体"/>
                <w:sz w:val="16"/>
              </w:rPr>
              <w:t>10</w:t>
            </w:r>
          </w:p>
        </w:tc>
        <w:tc>
          <w:tcPr>
            <w:tcW w:w="8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56D51">
            <w:pPr>
              <w:jc w:val="center"/>
            </w:pPr>
          </w:p>
        </w:tc>
      </w:tr>
      <w:tr w14:paraId="3FE81955">
        <w:tblPrEx>
          <w:tblCellMar>
            <w:top w:w="0" w:type="dxa"/>
            <w:left w:w="108" w:type="dxa"/>
            <w:bottom w:w="0" w:type="dxa"/>
            <w:right w:w="108" w:type="dxa"/>
          </w:tblCellMar>
        </w:tblPrEx>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4C3B8E4B"/>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7F1D8BC">
            <w:pPr>
              <w:jc w:val="center"/>
            </w:pPr>
            <w:r>
              <w:rPr>
                <w:rFonts w:ascii="宋体" w:hAnsi="宋体" w:eastAsia="宋体"/>
                <w:sz w:val="16"/>
              </w:rPr>
              <w:t>满意度指标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FFC9481">
            <w:pPr>
              <w:jc w:val="center"/>
            </w:pPr>
            <w:r>
              <w:rPr>
                <w:rFonts w:ascii="宋体" w:hAnsi="宋体" w:eastAsia="宋体"/>
                <w:sz w:val="16"/>
              </w:rPr>
              <w:t>满意度指标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761F184">
            <w:pPr>
              <w:jc w:val="center"/>
            </w:pPr>
            <w:r>
              <w:rPr>
                <w:rFonts w:ascii="宋体" w:hAnsi="宋体" w:eastAsia="宋体"/>
                <w:sz w:val="16"/>
              </w:rPr>
              <w:t>残疾人及其家属对残疾人服务的满意度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0161A9D">
            <w:pPr>
              <w:jc w:val="center"/>
            </w:pPr>
            <w:r>
              <w:rPr>
                <w:rFonts w:ascii="宋体" w:hAnsi="宋体" w:eastAsia="宋体"/>
                <w:sz w:val="16"/>
              </w:rPr>
              <w:t>&gt;=80%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A56519B">
            <w:pPr>
              <w:jc w:val="center"/>
            </w:pPr>
            <w:r>
              <w:rPr>
                <w:rFonts w:ascii="宋体" w:hAnsi="宋体" w:eastAsia="宋体"/>
                <w:sz w:val="16"/>
              </w:rPr>
              <w:t>计划标准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F57EE42">
            <w:pPr>
              <w:jc w:val="center"/>
            </w:pPr>
            <w:r>
              <w:rPr>
                <w:rFonts w:ascii="宋体" w:hAnsi="宋体" w:eastAsia="宋体"/>
                <w:sz w:val="16"/>
              </w:rPr>
              <w:t>-</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1294AA7D">
            <w:pPr>
              <w:jc w:val="center"/>
            </w:pPr>
            <w:r>
              <w:rPr>
                <w:rFonts w:ascii="宋体" w:hAnsi="宋体" w:eastAsia="宋体"/>
                <w:sz w:val="16"/>
              </w:rPr>
              <w:t>10</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AC5156C">
            <w:pPr>
              <w:jc w:val="center"/>
            </w:pPr>
            <w:r>
              <w:rPr>
                <w:rFonts w:ascii="宋体" w:hAnsi="宋体" w:eastAsia="宋体"/>
                <w:sz w:val="16"/>
              </w:rPr>
              <w:t>满意度赋分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8CF9637">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8DDD20">
            <w:pPr>
              <w:jc w:val="center"/>
            </w:pPr>
            <w:r>
              <w:rPr>
                <w:rFonts w:ascii="宋体" w:hAnsi="宋体" w:eastAsia="宋体"/>
                <w:sz w:val="16"/>
              </w:rPr>
              <w:t>=80%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EDCCEF">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1E56AD8">
            <w:pPr>
              <w:jc w:val="center"/>
            </w:pPr>
            <w:r>
              <w:rPr>
                <w:rFonts w:ascii="宋体" w:hAnsi="宋体" w:eastAsia="宋体"/>
                <w:sz w:val="16"/>
              </w:rPr>
              <w:t>10</w:t>
            </w:r>
          </w:p>
        </w:tc>
        <w:tc>
          <w:tcPr>
            <w:tcW w:w="8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1B563">
            <w:pPr>
              <w:jc w:val="center"/>
            </w:pPr>
          </w:p>
        </w:tc>
      </w:tr>
      <w:tr w14:paraId="2C5391F5">
        <w:tblPrEx>
          <w:tblCellMar>
            <w:top w:w="0" w:type="dxa"/>
            <w:left w:w="108" w:type="dxa"/>
            <w:bottom w:w="0" w:type="dxa"/>
            <w:right w:w="108" w:type="dxa"/>
          </w:tblCellMar>
        </w:tblPrEx>
        <w:tc>
          <w:tcPr>
            <w:tcW w:w="237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25E04D">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29E25F41"/>
        </w:tc>
        <w:tc>
          <w:tcPr>
            <w:tcW w:w="587" w:type="dxa"/>
            <w:tcBorders>
              <w:top w:val="single" w:color="auto" w:sz="10" w:space="0"/>
              <w:left w:val="single" w:color="auto" w:sz="10" w:space="0"/>
              <w:bottom w:val="single" w:color="auto" w:sz="10" w:space="0"/>
              <w:right w:val="single" w:color="auto" w:sz="10" w:space="0"/>
              <w:insideV w:val="single" w:sz="10" w:space="0"/>
            </w:tcBorders>
          </w:tcPr>
          <w:p w14:paraId="2103F258"/>
        </w:tc>
        <w:tc>
          <w:tcPr>
            <w:tcW w:w="587" w:type="dxa"/>
            <w:tcBorders>
              <w:top w:val="single" w:color="auto" w:sz="10" w:space="0"/>
              <w:left w:val="single" w:color="auto" w:sz="10" w:space="0"/>
              <w:bottom w:val="single" w:color="auto" w:sz="10" w:space="0"/>
              <w:right w:val="single" w:color="auto" w:sz="10" w:space="0"/>
              <w:insideV w:val="single" w:sz="10" w:space="0"/>
            </w:tcBorders>
          </w:tcPr>
          <w:p w14:paraId="5DB881E8"/>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14:paraId="05F1C531">
            <w:pPr>
              <w:jc w:val="center"/>
            </w:pPr>
            <w:r>
              <w:rPr>
                <w:rFonts w:ascii="宋体" w:hAnsi="宋体" w:eastAsia="宋体"/>
                <w:sz w:val="16"/>
              </w:rPr>
              <w:t>100</w:t>
            </w:r>
          </w:p>
        </w:tc>
        <w:tc>
          <w:tcPr>
            <w:tcW w:w="587" w:type="dxa"/>
            <w:tcBorders>
              <w:top w:val="single" w:color="auto" w:sz="10" w:space="0"/>
              <w:left w:val="single" w:color="auto" w:sz="10" w:space="0"/>
              <w:bottom w:val="single" w:color="auto" w:sz="10" w:space="0"/>
              <w:right w:val="single" w:color="auto" w:sz="10" w:space="0"/>
              <w:insideV w:val="single" w:sz="10" w:space="0"/>
            </w:tcBorders>
          </w:tcPr>
          <w:p w14:paraId="106007EA"/>
        </w:tc>
        <w:tc>
          <w:tcPr>
            <w:tcW w:w="587" w:type="dxa"/>
            <w:tcBorders>
              <w:top w:val="single" w:color="auto" w:sz="10" w:space="0"/>
              <w:left w:val="single" w:color="auto" w:sz="10" w:space="0"/>
              <w:bottom w:val="single" w:color="auto" w:sz="10" w:space="0"/>
              <w:right w:val="single" w:color="auto" w:sz="10" w:space="0"/>
              <w:insideV w:val="single" w:sz="10" w:space="0"/>
            </w:tcBorders>
          </w:tcPr>
          <w:p w14:paraId="043DD68C"/>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6E5AD24"/>
        </w:tc>
        <w:tc>
          <w:tcPr>
            <w:tcW w:w="776" w:type="dxa"/>
            <w:tcBorders>
              <w:top w:val="single" w:color="auto" w:sz="10" w:space="0"/>
              <w:left w:val="single" w:color="auto" w:sz="10" w:space="0"/>
              <w:bottom w:val="single" w:color="auto" w:sz="10" w:space="0"/>
              <w:right w:val="single" w:color="auto" w:sz="10" w:space="0"/>
              <w:insideV w:val="single" w:sz="10" w:space="0"/>
            </w:tcBorders>
          </w:tcPr>
          <w:p w14:paraId="3242B656"/>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DB0B1A6">
            <w:pPr>
              <w:jc w:val="center"/>
            </w:pPr>
            <w:r>
              <w:rPr>
                <w:rFonts w:ascii="宋体" w:hAnsi="宋体" w:eastAsia="宋体"/>
                <w:sz w:val="16"/>
              </w:rPr>
              <w:t>97.35分</w:t>
            </w:r>
          </w:p>
        </w:tc>
        <w:tc>
          <w:tcPr>
            <w:tcW w:w="876" w:type="dxa"/>
            <w:gridSpan w:val="2"/>
            <w:tcBorders>
              <w:top w:val="single" w:color="auto" w:sz="10" w:space="0"/>
              <w:left w:val="single" w:color="auto" w:sz="10" w:space="0"/>
              <w:bottom w:val="single" w:color="auto" w:sz="10" w:space="0"/>
              <w:right w:val="single" w:color="auto" w:sz="10" w:space="0"/>
              <w:insideV w:val="single" w:sz="10" w:space="0"/>
            </w:tcBorders>
          </w:tcPr>
          <w:p w14:paraId="0D7BAC8D"/>
        </w:tc>
      </w:tr>
    </w:tbl>
    <w:p w14:paraId="663CB8AD">
      <w:r>
        <w:br w:type="page"/>
      </w:r>
    </w:p>
    <w:tbl>
      <w:tblPr>
        <w:tblStyle w:val="9"/>
        <w:tblW w:w="9239" w:type="dxa"/>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895"/>
      </w:tblGrid>
      <w:tr w14:paraId="2CDC68B8">
        <w:tblPrEx>
          <w:tblCellMar>
            <w:top w:w="0" w:type="dxa"/>
            <w:left w:w="108" w:type="dxa"/>
            <w:bottom w:w="0" w:type="dxa"/>
            <w:right w:w="108" w:type="dxa"/>
          </w:tblCellMar>
        </w:tblPrEx>
        <w:tc>
          <w:tcPr>
            <w:tcW w:w="9239" w:type="dxa"/>
            <w:gridSpan w:val="14"/>
            <w:vAlign w:val="center"/>
          </w:tcPr>
          <w:p w14:paraId="3ED8F7AC">
            <w:pPr>
              <w:jc w:val="center"/>
            </w:pPr>
            <w:r>
              <w:rPr>
                <w:rFonts w:ascii="宋体" w:hAnsi="宋体" w:eastAsia="宋体"/>
                <w:sz w:val="24"/>
              </w:rPr>
              <w:t>项目支出绩效自评表</w:t>
            </w:r>
          </w:p>
        </w:tc>
      </w:tr>
      <w:tr w14:paraId="37FA8F0E">
        <w:tblPrEx>
          <w:tblCellMar>
            <w:top w:w="0" w:type="dxa"/>
            <w:left w:w="108" w:type="dxa"/>
            <w:bottom w:w="0" w:type="dxa"/>
            <w:right w:w="108" w:type="dxa"/>
          </w:tblCellMar>
        </w:tblPrEx>
        <w:tc>
          <w:tcPr>
            <w:tcW w:w="9239" w:type="dxa"/>
            <w:gridSpan w:val="14"/>
            <w:vAlign w:val="center"/>
          </w:tcPr>
          <w:p w14:paraId="609F82BE">
            <w:pPr>
              <w:jc w:val="center"/>
            </w:pPr>
            <w:r>
              <w:rPr>
                <w:rFonts w:ascii="宋体" w:hAnsi="宋体" w:eastAsia="宋体"/>
                <w:sz w:val="24"/>
              </w:rPr>
              <w:t>(2024年度)</w:t>
            </w:r>
          </w:p>
        </w:tc>
      </w:tr>
      <w:tr w14:paraId="1DD777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09EE">
            <w:pPr>
              <w:jc w:val="center"/>
            </w:pPr>
            <w:r>
              <w:rPr>
                <w:rFonts w:ascii="宋体" w:hAnsi="宋体" w:eastAsia="宋体"/>
                <w:sz w:val="16"/>
              </w:rPr>
              <w:t>项目名称</w:t>
            </w:r>
          </w:p>
        </w:tc>
        <w:tc>
          <w:tcPr>
            <w:tcW w:w="860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C712D9">
            <w:pPr>
              <w:jc w:val="center"/>
            </w:pPr>
            <w:r>
              <w:rPr>
                <w:rFonts w:ascii="宋体" w:hAnsi="宋体" w:eastAsia="宋体"/>
                <w:sz w:val="16"/>
              </w:rPr>
              <w:t>残联：巴财综</w:t>
            </w:r>
            <w:r>
              <w:rPr>
                <w:rFonts w:hint="eastAsia" w:ascii="宋体" w:hAnsi="宋体"/>
                <w:sz w:val="16"/>
                <w:lang w:eastAsia="zh-CN"/>
              </w:rPr>
              <w:t>〔2024〕13号</w:t>
            </w:r>
            <w:r>
              <w:rPr>
                <w:rFonts w:ascii="宋体" w:hAnsi="宋体" w:eastAsia="宋体"/>
                <w:sz w:val="16"/>
              </w:rPr>
              <w:t>关于下达2024年度中央</w:t>
            </w:r>
            <w:r>
              <w:rPr>
                <w:rFonts w:hint="eastAsia" w:ascii="宋体" w:hAnsi="宋体"/>
                <w:sz w:val="16"/>
                <w:lang w:eastAsia="zh-CN"/>
              </w:rPr>
              <w:t>专项</w:t>
            </w:r>
            <w:r>
              <w:rPr>
                <w:rFonts w:ascii="宋体" w:hAnsi="宋体" w:eastAsia="宋体"/>
                <w:sz w:val="16"/>
              </w:rPr>
              <w:t>彩票公益金支持地方社会公益事业发展补助资金</w:t>
            </w:r>
          </w:p>
        </w:tc>
      </w:tr>
      <w:tr w14:paraId="091BBC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6023B">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789010">
            <w:pPr>
              <w:jc w:val="center"/>
            </w:pPr>
            <w:r>
              <w:rPr>
                <w:rFonts w:ascii="宋体" w:hAnsi="宋体" w:eastAsia="宋体"/>
                <w:sz w:val="16"/>
              </w:rPr>
              <w:t>新疆轮台县残疾人联合会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6B05">
            <w:pPr>
              <w:jc w:val="center"/>
            </w:pPr>
            <w:r>
              <w:rPr>
                <w:rFonts w:ascii="宋体" w:hAnsi="宋体" w:eastAsia="宋体"/>
                <w:sz w:val="16"/>
              </w:rPr>
              <w:t>实施单位</w:t>
            </w:r>
          </w:p>
        </w:tc>
        <w:tc>
          <w:tcPr>
            <w:tcW w:w="348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8E3ED8">
            <w:pPr>
              <w:jc w:val="center"/>
            </w:pPr>
            <w:r>
              <w:rPr>
                <w:rFonts w:ascii="宋体" w:hAnsi="宋体" w:eastAsia="宋体"/>
                <w:sz w:val="16"/>
              </w:rPr>
              <w:t>新疆轮台县残疾人联合会</w:t>
            </w:r>
          </w:p>
        </w:tc>
      </w:tr>
      <w:tr w14:paraId="6B1100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F258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611C3">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D30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86E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637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81E75">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0ED6B">
            <w:pPr>
              <w:jc w:val="center"/>
            </w:pPr>
            <w:r>
              <w:rPr>
                <w:rFonts w:ascii="宋体" w:hAnsi="宋体" w:eastAsia="宋体"/>
                <w:sz w:val="16"/>
              </w:rPr>
              <w:t>执行率</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67CBC9E4">
            <w:pPr>
              <w:jc w:val="center"/>
            </w:pPr>
            <w:r>
              <w:rPr>
                <w:rFonts w:ascii="宋体" w:hAnsi="宋体" w:eastAsia="宋体"/>
                <w:sz w:val="16"/>
              </w:rPr>
              <w:t>得分</w:t>
            </w:r>
          </w:p>
        </w:tc>
      </w:tr>
      <w:tr w14:paraId="7196DA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57D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6B76E">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13DF7">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20D55">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149B6">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C6DF5">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AFC05">
            <w:pPr>
              <w:jc w:val="center"/>
            </w:pPr>
            <w:r>
              <w:rPr>
                <w:rFonts w:ascii="宋体" w:hAnsi="宋体" w:eastAsia="宋体"/>
                <w:sz w:val="16"/>
              </w:rPr>
              <w:t>100.00%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2C3D780E">
            <w:pPr>
              <w:jc w:val="center"/>
            </w:pPr>
            <w:r>
              <w:rPr>
                <w:rFonts w:ascii="宋体" w:hAnsi="宋体" w:eastAsia="宋体"/>
                <w:sz w:val="16"/>
              </w:rPr>
              <w:t>10.00</w:t>
            </w:r>
          </w:p>
        </w:tc>
      </w:tr>
      <w:tr w14:paraId="2E777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E4E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7601B">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4090D">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8E048">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64670">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6B783">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B760B">
            <w:pPr>
              <w:jc w:val="center"/>
            </w:pPr>
            <w:r>
              <w:rPr>
                <w:rFonts w:ascii="宋体" w:hAnsi="宋体" w:eastAsia="宋体"/>
                <w:sz w:val="16"/>
              </w:rPr>
              <w:t>-</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4A8E2385">
            <w:pPr>
              <w:jc w:val="center"/>
            </w:pPr>
            <w:r>
              <w:rPr>
                <w:rFonts w:ascii="宋体" w:hAnsi="宋体" w:eastAsia="宋体"/>
                <w:sz w:val="16"/>
              </w:rPr>
              <w:t>-</w:t>
            </w:r>
          </w:p>
        </w:tc>
      </w:tr>
      <w:tr w14:paraId="1FCB5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ABA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BA1E1">
            <w:pPr>
              <w:jc w:val="center"/>
            </w:pPr>
            <w:r>
              <w:rPr>
                <w:rFonts w:ascii="宋体" w:hAnsi="宋体" w:eastAsia="宋体"/>
                <w:sz w:val="16"/>
              </w:rPr>
              <w:t>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B2A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FC9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A57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930DF">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D69D5">
            <w:pPr>
              <w:jc w:val="center"/>
            </w:pPr>
            <w:r>
              <w:rPr>
                <w:rFonts w:ascii="宋体" w:hAnsi="宋体" w:eastAsia="宋体"/>
                <w:sz w:val="16"/>
              </w:rPr>
              <w:t>-</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4A58491E">
            <w:pPr>
              <w:jc w:val="center"/>
            </w:pPr>
            <w:r>
              <w:rPr>
                <w:rFonts w:ascii="宋体" w:hAnsi="宋体" w:eastAsia="宋体"/>
                <w:sz w:val="16"/>
              </w:rPr>
              <w:t>-</w:t>
            </w:r>
          </w:p>
        </w:tc>
      </w:tr>
      <w:tr w14:paraId="7E388E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CDBA6A">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F862D">
            <w:pPr>
              <w:jc w:val="center"/>
            </w:pPr>
            <w:r>
              <w:rPr>
                <w:rFonts w:ascii="宋体" w:hAnsi="宋体" w:eastAsia="宋体"/>
                <w:sz w:val="16"/>
              </w:rPr>
              <w:t>总体目标</w:t>
            </w:r>
          </w:p>
        </w:tc>
        <w:tc>
          <w:tcPr>
            <w:tcW w:w="41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8589DF">
            <w:pPr>
              <w:jc w:val="center"/>
            </w:pPr>
            <w:r>
              <w:rPr>
                <w:rFonts w:ascii="宋体" w:hAnsi="宋体" w:eastAsia="宋体"/>
                <w:sz w:val="16"/>
              </w:rPr>
              <w:t>总体目标完成情况</w:t>
            </w:r>
          </w:p>
        </w:tc>
      </w:tr>
      <w:tr w14:paraId="0AA9A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5B3AC"/>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58108F">
            <w:pPr>
              <w:jc w:val="both"/>
            </w:pPr>
            <w:r>
              <w:rPr>
                <w:rFonts w:ascii="宋体" w:hAnsi="宋体" w:eastAsia="宋体"/>
                <w:sz w:val="16"/>
              </w:rPr>
              <w:t>为促进残疾人事业发展，为视力、听力、肢体、智力、精神残疾人提供康复服务、支持残疾人的社会氛围，决定实施该项目，项目实施内容</w:t>
            </w:r>
            <w:r>
              <w:rPr>
                <w:rFonts w:hint="eastAsia" w:ascii="宋体" w:hAnsi="宋体"/>
                <w:sz w:val="16"/>
                <w:lang w:eastAsia="zh-CN"/>
              </w:rPr>
              <w:t>如下</w:t>
            </w:r>
            <w:r>
              <w:rPr>
                <w:rFonts w:ascii="宋体" w:hAnsi="宋体" w:eastAsia="宋体"/>
                <w:sz w:val="16"/>
              </w:rPr>
              <w:t>：</w:t>
            </w:r>
            <w:r>
              <w:rPr>
                <w:rFonts w:ascii="宋体" w:hAnsi="宋体" w:eastAsia="宋体"/>
                <w:sz w:val="16"/>
              </w:rPr>
              <w:br w:type="textWrapping"/>
            </w:r>
            <w:r>
              <w:rPr>
                <w:rFonts w:ascii="宋体" w:hAnsi="宋体" w:eastAsia="宋体"/>
                <w:sz w:val="16"/>
              </w:rPr>
              <w:t>目标：预计通过购买政府服务方式， 为符合条件的110残疾人免费提供轮椅、 矫形器、助视器、 助听器、 随身定位器等57种基本型辅助器具， 基本型辅助器具适配标准人均1000元，提高残疾人生存质量， 促进改善残疾人康复服务状况， 健全残疾人关爱服务体系， 促进残疾人事业全面发展。</w:t>
            </w:r>
          </w:p>
        </w:tc>
        <w:tc>
          <w:tcPr>
            <w:tcW w:w="41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1B5935">
            <w:pPr>
              <w:jc w:val="both"/>
            </w:pPr>
            <w:r>
              <w:rPr>
                <w:rFonts w:hint="eastAsia" w:ascii="宋体" w:hAnsi="宋体"/>
                <w:sz w:val="16"/>
                <w:lang w:eastAsia="zh-CN"/>
              </w:rPr>
              <w:t>本单位</w:t>
            </w:r>
            <w:r>
              <w:rPr>
                <w:rFonts w:ascii="宋体" w:hAnsi="宋体" w:eastAsia="宋体"/>
                <w:sz w:val="16"/>
              </w:rPr>
              <w:t>本年度严格执行巴财综</w:t>
            </w:r>
            <w:r>
              <w:rPr>
                <w:rFonts w:hint="eastAsia" w:ascii="宋体" w:hAnsi="宋体"/>
                <w:sz w:val="16"/>
                <w:lang w:eastAsia="zh-CN"/>
              </w:rPr>
              <w:t>〔2024〕13号</w:t>
            </w:r>
            <w:r>
              <w:rPr>
                <w:rFonts w:ascii="宋体" w:hAnsi="宋体" w:eastAsia="宋体"/>
                <w:sz w:val="16"/>
              </w:rPr>
              <w:t>关于下达2024年度中央</w:t>
            </w:r>
            <w:r>
              <w:rPr>
                <w:rFonts w:hint="eastAsia" w:ascii="宋体" w:hAnsi="宋体"/>
                <w:sz w:val="16"/>
                <w:lang w:eastAsia="zh-CN"/>
              </w:rPr>
              <w:t>专项</w:t>
            </w:r>
            <w:r>
              <w:rPr>
                <w:rFonts w:ascii="宋体" w:hAnsi="宋体" w:eastAsia="宋体"/>
                <w:sz w:val="16"/>
              </w:rPr>
              <w:t>彩票公益金支持地方社会公益事业发展补助资金政策文件，已完成采购辅助器具目标内容，项目实施情况如下；</w:t>
            </w:r>
            <w:r>
              <w:rPr>
                <w:rFonts w:ascii="宋体" w:hAnsi="宋体" w:eastAsia="宋体"/>
                <w:sz w:val="16"/>
              </w:rPr>
              <w:br w:type="textWrapping"/>
            </w:r>
            <w:r>
              <w:rPr>
                <w:rFonts w:ascii="宋体" w:hAnsi="宋体" w:eastAsia="宋体"/>
                <w:sz w:val="16"/>
              </w:rPr>
              <w:t>1.购买政府服务方式， 完成了符合条件的110残疾人免费提供轮椅、 矫形器、助视器、 助听器、 随身定位器等57种基本型辅助器具， 基本型辅助器具适配标准人均1000元，提高残疾人生存质量， 促进改善残疾人康复服务状况， 健全残疾人关爱服务体系， 促进残疾人事业全面发展。</w:t>
            </w:r>
          </w:p>
        </w:tc>
      </w:tr>
      <w:tr w14:paraId="48365C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6840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1A4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1E0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A8F5">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3D804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10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6B07">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0C8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342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1F1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AE56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A590C">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64F5AE7">
            <w:pPr>
              <w:jc w:val="center"/>
            </w:pPr>
            <w:r>
              <w:rPr>
                <w:rFonts w:ascii="宋体" w:hAnsi="宋体" w:eastAsia="宋体"/>
                <w:sz w:val="16"/>
              </w:rPr>
              <w:t>指标得分</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6D8AD2FB">
            <w:pPr>
              <w:jc w:val="center"/>
            </w:pPr>
            <w:r>
              <w:rPr>
                <w:rFonts w:ascii="宋体" w:hAnsi="宋体" w:eastAsia="宋体"/>
                <w:sz w:val="16"/>
              </w:rPr>
              <w:t>偏差原因分析及改进措施</w:t>
            </w:r>
          </w:p>
        </w:tc>
      </w:tr>
      <w:tr w14:paraId="3D7C67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E13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4FA28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C8B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5DBE">
            <w:pPr>
              <w:jc w:val="center"/>
            </w:pPr>
            <w:r>
              <w:rPr>
                <w:rFonts w:ascii="宋体" w:hAnsi="宋体" w:eastAsia="宋体"/>
                <w:sz w:val="16"/>
              </w:rPr>
              <w:t>基本型辅助器具适配服务人数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B44DDF">
            <w:pPr>
              <w:jc w:val="center"/>
            </w:pPr>
            <w:r>
              <w:rPr>
                <w:rFonts w:ascii="宋体" w:hAnsi="宋体" w:eastAsia="宋体"/>
                <w:sz w:val="16"/>
              </w:rPr>
              <w:t>&gt;=110人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9E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1E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55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8B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FA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E46C">
            <w:pPr>
              <w:jc w:val="center"/>
            </w:pPr>
            <w:r>
              <w:rPr>
                <w:rFonts w:ascii="宋体" w:hAnsi="宋体" w:eastAsia="宋体"/>
                <w:sz w:val="16"/>
              </w:rPr>
              <w: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358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521547">
            <w:pPr>
              <w:jc w:val="center"/>
            </w:pPr>
            <w:r>
              <w:rPr>
                <w:rFonts w:ascii="宋体" w:hAnsi="宋体" w:eastAsia="宋体"/>
                <w:sz w:val="16"/>
              </w:rPr>
              <w:t>10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1B08A40B">
            <w:pPr>
              <w:jc w:val="center"/>
            </w:pPr>
          </w:p>
        </w:tc>
      </w:tr>
      <w:tr w14:paraId="01A5F5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2E3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38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C5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4CAF9">
            <w:pPr>
              <w:jc w:val="center"/>
            </w:pPr>
            <w:r>
              <w:rPr>
                <w:rFonts w:ascii="宋体" w:hAnsi="宋体" w:eastAsia="宋体"/>
                <w:sz w:val="16"/>
              </w:rPr>
              <w:t>基本型辅助器具种类</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3F36CB">
            <w:pPr>
              <w:jc w:val="center"/>
            </w:pPr>
            <w:r>
              <w:rPr>
                <w:rFonts w:ascii="宋体" w:hAnsi="宋体" w:eastAsia="宋体"/>
                <w:sz w:val="16"/>
              </w:rPr>
              <w:t>=57种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61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5E7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CE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FF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B96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D05E">
            <w:pPr>
              <w:jc w:val="center"/>
            </w:pPr>
            <w:r>
              <w:rPr>
                <w:rFonts w:ascii="宋体" w:hAnsi="宋体" w:eastAsia="宋体"/>
                <w:sz w:val="16"/>
              </w:rPr>
              <w:t>=57种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0CEC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1517EB">
            <w:pPr>
              <w:jc w:val="center"/>
            </w:pPr>
            <w:r>
              <w:rPr>
                <w:rFonts w:ascii="宋体" w:hAnsi="宋体" w:eastAsia="宋体"/>
                <w:sz w:val="16"/>
              </w:rPr>
              <w:t>10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02B677F0">
            <w:pPr>
              <w:jc w:val="center"/>
            </w:pPr>
          </w:p>
        </w:tc>
      </w:tr>
      <w:tr w14:paraId="0EB6FA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05F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A05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8F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77D0">
            <w:pPr>
              <w:jc w:val="center"/>
            </w:pPr>
            <w:r>
              <w:rPr>
                <w:rFonts w:ascii="宋体" w:hAnsi="宋体" w:eastAsia="宋体"/>
                <w:sz w:val="16"/>
              </w:rPr>
              <w:t>基本型辅助器具适配合格率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558C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41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3C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921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AE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128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90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F3A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E8F6E3">
            <w:pPr>
              <w:jc w:val="center"/>
            </w:pPr>
            <w:r>
              <w:rPr>
                <w:rFonts w:ascii="宋体" w:hAnsi="宋体" w:eastAsia="宋体"/>
                <w:sz w:val="16"/>
              </w:rPr>
              <w:t>10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6B80A031">
            <w:pPr>
              <w:jc w:val="center"/>
            </w:pPr>
          </w:p>
        </w:tc>
      </w:tr>
      <w:tr w14:paraId="1D66B2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DB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7F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D8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4A36">
            <w:pPr>
              <w:jc w:val="center"/>
            </w:pPr>
            <w:r>
              <w:rPr>
                <w:rFonts w:ascii="宋体" w:hAnsi="宋体" w:eastAsia="宋体"/>
                <w:sz w:val="16"/>
              </w:rPr>
              <w:t>基本型辅助器具适配</w:t>
            </w:r>
            <w:r>
              <w:rPr>
                <w:rFonts w:hint="eastAsia" w:ascii="宋体" w:hAnsi="宋体"/>
                <w:sz w:val="16"/>
                <w:lang w:eastAsia="zh-CN"/>
              </w:rPr>
              <w:t>服务</w:t>
            </w:r>
            <w:r>
              <w:rPr>
                <w:rFonts w:ascii="宋体" w:hAnsi="宋体" w:eastAsia="宋体"/>
                <w:sz w:val="16"/>
              </w:rPr>
              <w:t>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D12E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D0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3A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0E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66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0B6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07D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5168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F2F9D2">
            <w:pPr>
              <w:jc w:val="center"/>
            </w:pPr>
            <w:r>
              <w:rPr>
                <w:rFonts w:ascii="宋体" w:hAnsi="宋体" w:eastAsia="宋体"/>
                <w:sz w:val="16"/>
              </w:rPr>
              <w:t>10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0AEBA39F">
            <w:pPr>
              <w:jc w:val="center"/>
            </w:pPr>
          </w:p>
        </w:tc>
      </w:tr>
      <w:tr w14:paraId="711A8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75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ABF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3F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11820">
            <w:pPr>
              <w:jc w:val="center"/>
            </w:pPr>
            <w:r>
              <w:rPr>
                <w:rFonts w:ascii="宋体" w:hAnsi="宋体" w:eastAsia="宋体"/>
                <w:sz w:val="16"/>
              </w:rPr>
              <w:t>基本型辅助器具适配标准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2EB10D">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E4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84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70C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D6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4E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FD45">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57B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958D83">
            <w:pPr>
              <w:jc w:val="center"/>
            </w:pPr>
            <w:r>
              <w:rPr>
                <w:rFonts w:ascii="宋体" w:hAnsi="宋体" w:eastAsia="宋体"/>
                <w:sz w:val="16"/>
              </w:rPr>
              <w:t>20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14186C62">
            <w:pPr>
              <w:jc w:val="center"/>
            </w:pPr>
          </w:p>
        </w:tc>
      </w:tr>
      <w:tr w14:paraId="42F2A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5B6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C41B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792A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BF5A5">
            <w:pPr>
              <w:jc w:val="center"/>
            </w:pPr>
            <w:r>
              <w:rPr>
                <w:rFonts w:ascii="宋体" w:hAnsi="宋体" w:eastAsia="宋体"/>
                <w:sz w:val="16"/>
              </w:rPr>
              <w:t>提高残疾人康复服务水平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417329">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8C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AE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851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27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6D9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7EA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F64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7C7F48">
            <w:pPr>
              <w:jc w:val="center"/>
            </w:pPr>
            <w:r>
              <w:rPr>
                <w:rFonts w:ascii="宋体" w:hAnsi="宋体" w:eastAsia="宋体"/>
                <w:sz w:val="16"/>
              </w:rPr>
              <w:t>10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37927F5F">
            <w:pPr>
              <w:jc w:val="center"/>
            </w:pPr>
          </w:p>
        </w:tc>
      </w:tr>
      <w:tr w14:paraId="0AE25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44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6F6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E7F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7037">
            <w:pPr>
              <w:jc w:val="center"/>
            </w:pPr>
            <w:r>
              <w:rPr>
                <w:rFonts w:ascii="宋体" w:hAnsi="宋体" w:eastAsia="宋体"/>
                <w:sz w:val="16"/>
              </w:rPr>
              <w:t>改善关心、理解支持残疾人的社会氛围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AF1C33">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FE7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CA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A7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EC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5DC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291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555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A4AED6">
            <w:pPr>
              <w:jc w:val="center"/>
            </w:pPr>
            <w:r>
              <w:rPr>
                <w:rFonts w:ascii="宋体" w:hAnsi="宋体" w:eastAsia="宋体"/>
                <w:sz w:val="16"/>
              </w:rPr>
              <w:t>10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1334FF91">
            <w:pPr>
              <w:jc w:val="center"/>
            </w:pPr>
          </w:p>
        </w:tc>
      </w:tr>
      <w:tr w14:paraId="2AEF3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40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E94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5F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3C8B">
            <w:pPr>
              <w:jc w:val="center"/>
            </w:pPr>
            <w:r>
              <w:rPr>
                <w:rFonts w:ascii="宋体" w:hAnsi="宋体" w:eastAsia="宋体"/>
                <w:sz w:val="16"/>
              </w:rPr>
              <w:t>受益残疾人满意度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341BA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D5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43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A1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F5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3F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FE02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25B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C7EDA5">
            <w:pPr>
              <w:jc w:val="center"/>
            </w:pPr>
            <w:r>
              <w:rPr>
                <w:rFonts w:ascii="宋体" w:hAnsi="宋体" w:eastAsia="宋体"/>
                <w:sz w:val="16"/>
              </w:rPr>
              <w:t>10</w:t>
            </w:r>
          </w:p>
        </w:tc>
        <w:tc>
          <w:tcPr>
            <w:tcW w:w="895" w:type="dxa"/>
            <w:tcBorders>
              <w:top w:val="single" w:color="auto" w:sz="10" w:space="0"/>
              <w:left w:val="single" w:color="auto" w:sz="10" w:space="0"/>
              <w:bottom w:val="single" w:color="auto" w:sz="10" w:space="0"/>
              <w:right w:val="single" w:color="auto" w:sz="10" w:space="0"/>
              <w:insideV w:val="single" w:sz="10" w:space="0"/>
            </w:tcBorders>
            <w:vAlign w:val="center"/>
          </w:tcPr>
          <w:p w14:paraId="353ABA3E">
            <w:pPr>
              <w:jc w:val="center"/>
            </w:pPr>
          </w:p>
        </w:tc>
      </w:tr>
      <w:tr w14:paraId="1AFAFD0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FB563C">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03881D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748B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778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AC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7E42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9666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C157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FF17A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E8F806">
            <w:pPr>
              <w:jc w:val="center"/>
            </w:pPr>
            <w:r>
              <w:rPr>
                <w:rFonts w:ascii="宋体" w:hAnsi="宋体" w:eastAsia="宋体"/>
                <w:sz w:val="16"/>
              </w:rPr>
              <w:t>100.00分</w:t>
            </w:r>
          </w:p>
        </w:tc>
        <w:tc>
          <w:tcPr>
            <w:tcW w:w="895" w:type="dxa"/>
            <w:tcBorders>
              <w:top w:val="single" w:color="auto" w:sz="10" w:space="0"/>
              <w:left w:val="single" w:color="auto" w:sz="10" w:space="0"/>
              <w:bottom w:val="single" w:color="auto" w:sz="10" w:space="0"/>
              <w:right w:val="single" w:color="auto" w:sz="10" w:space="0"/>
              <w:insideV w:val="single" w:sz="10" w:space="0"/>
            </w:tcBorders>
          </w:tcPr>
          <w:p w14:paraId="65EF1FB8"/>
        </w:tc>
      </w:tr>
    </w:tbl>
    <w:p w14:paraId="6B6183F2">
      <w:r>
        <w:br w:type="page"/>
      </w:r>
    </w:p>
    <w:p w14:paraId="55879DF2">
      <w:pPr>
        <w:spacing w:line="640" w:lineRule="exact"/>
        <w:ind w:firstLine="640"/>
        <w:jc w:val="both"/>
        <w:outlineLvl w:val="2"/>
      </w:pPr>
      <w:r>
        <w:rPr>
          <w:rFonts w:ascii="黑体" w:hAnsi="黑体" w:eastAsia="黑体"/>
          <w:sz w:val="32"/>
        </w:rPr>
        <w:t>十二、其他需说明的事项</w:t>
      </w:r>
    </w:p>
    <w:p w14:paraId="5989C847">
      <w:pPr>
        <w:spacing w:line="580" w:lineRule="exact"/>
        <w:ind w:firstLine="640"/>
        <w:jc w:val="both"/>
      </w:pPr>
      <w:r>
        <w:rPr>
          <w:rFonts w:ascii="仿宋_GB2312" w:hAnsi="仿宋_GB2312" w:eastAsia="仿宋_GB2312"/>
          <w:b w:val="0"/>
          <w:sz w:val="32"/>
        </w:rPr>
        <w:t>本单位无其他需说明的事项。</w:t>
      </w:r>
    </w:p>
    <w:p w14:paraId="6F1A8046">
      <w:r>
        <w:br w:type="page"/>
      </w:r>
    </w:p>
    <w:p w14:paraId="062BAA71">
      <w:pPr>
        <w:spacing w:line="240" w:lineRule="auto"/>
        <w:jc w:val="center"/>
        <w:outlineLvl w:val="1"/>
      </w:pPr>
      <w:r>
        <w:rPr>
          <w:rFonts w:ascii="黑体" w:hAnsi="黑体" w:eastAsia="黑体"/>
          <w:sz w:val="32"/>
        </w:rPr>
        <w:t>第三部分 专业名词解释</w:t>
      </w:r>
    </w:p>
    <w:p w14:paraId="47C01B5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7D8BF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AEFE4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3D0105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AAA18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B1CC8F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10C4A1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D9F128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B91ACE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BBB1A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E065E3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8D63CD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D2CD40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BA1D6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EDCCDA">
      <w:r>
        <w:br w:type="page"/>
      </w:r>
    </w:p>
    <w:p w14:paraId="37930883">
      <w:pPr>
        <w:spacing w:line="240" w:lineRule="auto"/>
        <w:jc w:val="center"/>
        <w:outlineLvl w:val="1"/>
      </w:pPr>
      <w:r>
        <w:rPr>
          <w:rFonts w:ascii="黑体" w:hAnsi="黑体" w:eastAsia="黑体"/>
          <w:sz w:val="32"/>
        </w:rPr>
        <w:t>第四部分 部门决算报表（见附表）</w:t>
      </w:r>
    </w:p>
    <w:p w14:paraId="49BE15B3">
      <w:pPr>
        <w:spacing w:line="240" w:lineRule="auto"/>
        <w:ind w:firstLine="640"/>
        <w:jc w:val="both"/>
      </w:pPr>
      <w:r>
        <w:rPr>
          <w:rFonts w:ascii="仿宋_GB2312" w:hAnsi="仿宋_GB2312" w:eastAsia="仿宋_GB2312"/>
          <w:b w:val="0"/>
          <w:sz w:val="32"/>
        </w:rPr>
        <w:t>一、《收入支出决算总表》</w:t>
      </w:r>
    </w:p>
    <w:p w14:paraId="756F8C6A">
      <w:pPr>
        <w:spacing w:line="240" w:lineRule="auto"/>
        <w:ind w:firstLine="640"/>
        <w:jc w:val="both"/>
      </w:pPr>
      <w:r>
        <w:rPr>
          <w:rFonts w:ascii="仿宋_GB2312" w:hAnsi="仿宋_GB2312" w:eastAsia="仿宋_GB2312"/>
          <w:b w:val="0"/>
          <w:sz w:val="32"/>
        </w:rPr>
        <w:t>二、《收入决算表》</w:t>
      </w:r>
    </w:p>
    <w:p w14:paraId="10CE5A3C">
      <w:pPr>
        <w:spacing w:line="240" w:lineRule="auto"/>
        <w:ind w:firstLine="640"/>
        <w:jc w:val="both"/>
      </w:pPr>
      <w:r>
        <w:rPr>
          <w:rFonts w:ascii="仿宋_GB2312" w:hAnsi="仿宋_GB2312" w:eastAsia="仿宋_GB2312"/>
          <w:b w:val="0"/>
          <w:sz w:val="32"/>
        </w:rPr>
        <w:t>三、《支出决算表》</w:t>
      </w:r>
    </w:p>
    <w:p w14:paraId="5793ADDD">
      <w:pPr>
        <w:spacing w:line="240" w:lineRule="auto"/>
        <w:ind w:firstLine="640"/>
        <w:jc w:val="both"/>
      </w:pPr>
      <w:r>
        <w:rPr>
          <w:rFonts w:ascii="仿宋_GB2312" w:hAnsi="仿宋_GB2312" w:eastAsia="仿宋_GB2312"/>
          <w:b w:val="0"/>
          <w:sz w:val="32"/>
        </w:rPr>
        <w:t>四、《财政拨款收入支出决算总表》</w:t>
      </w:r>
    </w:p>
    <w:p w14:paraId="4EF80A30">
      <w:pPr>
        <w:spacing w:line="240" w:lineRule="auto"/>
        <w:ind w:firstLine="640"/>
        <w:jc w:val="both"/>
      </w:pPr>
      <w:r>
        <w:rPr>
          <w:rFonts w:ascii="仿宋_GB2312" w:hAnsi="仿宋_GB2312" w:eastAsia="仿宋_GB2312"/>
          <w:b w:val="0"/>
          <w:sz w:val="32"/>
        </w:rPr>
        <w:t>五、《一般公共预算财政拨款支出决算表》</w:t>
      </w:r>
    </w:p>
    <w:p w14:paraId="20E75CE8">
      <w:pPr>
        <w:spacing w:line="240" w:lineRule="auto"/>
        <w:ind w:firstLine="640"/>
        <w:jc w:val="both"/>
      </w:pPr>
      <w:r>
        <w:rPr>
          <w:rFonts w:ascii="仿宋_GB2312" w:hAnsi="仿宋_GB2312" w:eastAsia="仿宋_GB2312"/>
          <w:b w:val="0"/>
          <w:sz w:val="32"/>
        </w:rPr>
        <w:t>六、《一般公共预算财政拨款基本支出决算表》</w:t>
      </w:r>
    </w:p>
    <w:p w14:paraId="0B829CA7">
      <w:pPr>
        <w:spacing w:line="240" w:lineRule="auto"/>
        <w:ind w:firstLine="640"/>
        <w:jc w:val="both"/>
      </w:pPr>
      <w:r>
        <w:rPr>
          <w:rFonts w:ascii="仿宋_GB2312" w:hAnsi="仿宋_GB2312" w:eastAsia="仿宋_GB2312"/>
          <w:b w:val="0"/>
          <w:sz w:val="32"/>
        </w:rPr>
        <w:t>七、《政府性基金预算财政拨款收入支出决算表》</w:t>
      </w:r>
    </w:p>
    <w:p w14:paraId="7D194A11">
      <w:pPr>
        <w:spacing w:line="240" w:lineRule="auto"/>
        <w:ind w:firstLine="640"/>
        <w:jc w:val="both"/>
      </w:pPr>
      <w:r>
        <w:rPr>
          <w:rFonts w:ascii="仿宋_GB2312" w:hAnsi="仿宋_GB2312" w:eastAsia="仿宋_GB2312"/>
          <w:b w:val="0"/>
          <w:sz w:val="32"/>
        </w:rPr>
        <w:t>八、《国有资本经营预算财政拨款收入支出决算表》</w:t>
      </w:r>
    </w:p>
    <w:p w14:paraId="6BE84541">
      <w:pPr>
        <w:spacing w:line="240" w:lineRule="auto"/>
        <w:ind w:firstLine="640"/>
        <w:jc w:val="both"/>
      </w:pPr>
      <w:r>
        <w:rPr>
          <w:rFonts w:ascii="仿宋_GB2312" w:hAnsi="仿宋_GB2312" w:eastAsia="仿宋_GB2312"/>
          <w:b w:val="0"/>
          <w:sz w:val="32"/>
        </w:rPr>
        <w:t>九、《财政拨款“三公”经费支出决算表》</w:t>
      </w:r>
    </w:p>
    <w:p w14:paraId="757F46BC">
      <w:pPr>
        <w:spacing w:line="240" w:lineRule="auto"/>
        <w:ind w:firstLine="640"/>
        <w:jc w:val="both"/>
      </w:pPr>
    </w:p>
    <w:p w14:paraId="7A45316A">
      <w:pPr>
        <w:spacing w:line="240" w:lineRule="auto"/>
        <w:ind w:firstLine="640"/>
        <w:jc w:val="both"/>
      </w:pPr>
    </w:p>
    <w:p w14:paraId="66C6EAA1">
      <w:pPr>
        <w:spacing w:line="240" w:lineRule="auto"/>
        <w:ind w:firstLine="640"/>
        <w:jc w:val="both"/>
      </w:pPr>
    </w:p>
    <w:p w14:paraId="1B36B160">
      <w:pPr>
        <w:spacing w:line="240" w:lineRule="auto"/>
        <w:ind w:firstLine="640"/>
        <w:jc w:val="both"/>
      </w:pPr>
    </w:p>
    <w:p w14:paraId="428277B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991779-093C-4200-AFA3-886DD83B7AF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73162B05-0073-4B5E-9793-D7BF44B281CA}"/>
  </w:font>
  <w:font w:name="楷体_GB2312">
    <w:panose1 w:val="02010609030101010101"/>
    <w:charset w:val="86"/>
    <w:family w:val="auto"/>
    <w:pitch w:val="default"/>
    <w:sig w:usb0="00000001" w:usb1="080E0000" w:usb2="00000000" w:usb3="00000000" w:csb0="00040000" w:csb1="00000000"/>
    <w:embedRegular r:id="rId3" w:fontKey="{1217B74A-43E8-4895-90B5-F88A23015663}"/>
  </w:font>
  <w:font w:name="方正小标宋_GBK">
    <w:panose1 w:val="02000000000000000000"/>
    <w:charset w:val="86"/>
    <w:family w:val="script"/>
    <w:pitch w:val="default"/>
    <w:sig w:usb0="A00002BF" w:usb1="38CF7CFA" w:usb2="00082016" w:usb3="00000000" w:csb0="00040001" w:csb1="00000000"/>
    <w:embedRegular r:id="rId4" w:fontKey="{5D2F6713-D444-4275-89E6-300C2D55CA4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5669DC"/>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3062D0"/>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5597</Words>
  <Characters>6336</Characters>
  <Lines>0</Lines>
  <Paragraphs>0</Paragraphs>
  <TotalTime>8</TotalTime>
  <ScaleCrop>false</ScaleCrop>
  <LinksUpToDate>false</LinksUpToDate>
  <CharactersWithSpaces>6344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2025-09-16T05:19:18Z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