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2312" w:hAnsi="方正仿宋_GB2312" w:eastAsia="方正仿宋_GB2312" w:cs="方正仿宋_GB2312"/>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轮台</w:t>
      </w:r>
      <w:r>
        <w:rPr>
          <w:rFonts w:hint="eastAsia" w:ascii="方正小标宋_GBK" w:hAnsi="方正小标宋_GBK" w:eastAsia="方正小标宋_GBK" w:cs="方正小标宋_GBK"/>
          <w:sz w:val="44"/>
          <w:szCs w:val="44"/>
        </w:rPr>
        <w:t>县应急管理局</w:t>
      </w:r>
      <w:r>
        <w:rPr>
          <w:rFonts w:hint="eastAsia" w:ascii="方正小标宋_GBK" w:hAnsi="方正小标宋_GBK" w:eastAsia="方正小标宋_GBK" w:cs="方正小标宋_GBK"/>
          <w:sz w:val="44"/>
          <w:szCs w:val="44"/>
          <w:lang w:val="en-US" w:eastAsia="zh-CN"/>
        </w:rPr>
        <w:t>主要</w:t>
      </w:r>
      <w:r>
        <w:rPr>
          <w:rFonts w:hint="eastAsia" w:ascii="方正小标宋_GBK" w:hAnsi="方正小标宋_GBK" w:eastAsia="方正小标宋_GBK" w:cs="方正小标宋_GBK"/>
          <w:sz w:val="44"/>
          <w:szCs w:val="44"/>
        </w:rPr>
        <w:t>职责</w:t>
      </w:r>
    </w:p>
    <w:p>
      <w:pPr>
        <w:rPr>
          <w:rFonts w:hint="eastAsia" w:ascii="方正仿宋_GB2312" w:hAnsi="方正仿宋_GB2312" w:eastAsia="方正仿宋_GB2312" w:cs="方正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应急管理局贯彻落实党中央和自治区、自治州党委、人民政府关于应急管理、安全生产等方针政策和决策部署以及县党委工作要求，在履行职责过程中坚持和加强党对应急管理工作的集中统一领导。主要职责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（一）负责应急管理工作，指导各乡镇各部门应对安全生产类、自然灾害类突发事件和综合防灾减灾救灾工作。负责安全生产综合监督管理和工矿商贸行业安全生产监督管理工作。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（二）组织编制应急体系建设、安全生产和综合防灾减灾规划，组织制定应急管理、安全生产类规范性文件并监督实施。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负责安全生产类、自然灾害类应急预案体系建设，建立完善事故灾难和自然灾害分级应对制度，组织编制轮台县总体应急预案和安全生产类、自然灾害类专项预案，综合协调应急预案衔接工作，组织开展预案演练，推动应急避难设施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（四）牵头建立统一的应急管理信息系统，负责编制和落实信息传输渠道规划和布局，建立监测预警和灾情报告制度，健全自然灾害信息资源获取和共享机制，依法统一发布灾情。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组织指导协调安全生产类、自然灾害类突发事件应急救援，承担县应对重大灾害指挥部工作，综合研判突发事件发展态势并提出应对建议，协助县党委、县人民政府指定的负责同志组织重大灾害应急处置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（六）统一协调指挥各类应急专业队伍，建立应急协调联动机制，推进应急指挥平台对接，衔接解放军和武警部队参与应急救援工作。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统筹应急救援力量建设，负责消防、森林和草原火灾扑救、抗洪抢险、地震和地质灾害救援、生产安全事故救援专业应急救援力量建设，管理指挥轮台县综合性应急救援队伍，指导各乡镇及社会应急救援力量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（八）负责消防管理工作，指导消防监督、火灾预防、火灾扑救等工作。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（九）指导协调森林和草原火灾、水旱灾害、地震和地质灾害防治工作，负责自然灾害综合监测预警工作，指导开展自然灾害综合风险评估工作。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（十）组织协调灾害救助工作，组织指导灾情核查、损失评估、救灾捐赠工作，管理、分配上级和本县救灾款物并监督使用。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（十—）依法行使安全生产综合监督管理职权，指导协调、监督检查各乡镇人民政府、轮台工业园区管委会、轮南油区管委会和县有关部门安全生产工作组织开展安全生产巡查、考核工作。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按照分级、属地原则，依法监督检查工矿商贸（煤矿除外）生产经营单位贯彻执行安全生产法律法规情况及其安全生产条件和有关设备（特种设备除外）、材料、劳动防护用品的安全生产管理工作。负责监督管理工矿商贸行业安全生产工作。依法组织并指导监督实施安全生产准入制度。负责危险化学品安全监督管理综合工作和烟花爆竹安全生产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（十三）依法组织指导生产安全事故调查处理，监督事故查处和责任追究落实情况。组织开展自然灾害类突发事件的调查评估工作。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（十四）制定应急物资储备和应急救援装备规划并组织实施，会同县粮食和物资储备局等相关部门建立健全应急物资信息平台和调拨制度，在救灾时统一调度。</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（十五）负责应急管理、安全生产宣传教育和培训工作，组织指导县应急管理、安全生产的科学技术推广应用和信息化建设工作。开展应急管理方面的对外合作与交流。</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86C94"/>
    <w:rsid w:val="3A6C20D6"/>
    <w:rsid w:val="40B9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2020-11-22T03:35:00Z</dcterms:created>
  <dc:creator>lenovo</dc:creator>
  <cp:lastModifiedBy>田园牧歌</cp:lastModifiedBy>
  <cp:lastPrinted>2020-11-22T04:22:00Z</cp:lastPrinted>
  <dcterms:modified xsi:type="dcterms:W3CDTF">2020-11-22T08:31:25Z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