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兵地轮台产业园横四路、横四南路等4条道路及配套设施建设项目土地征收预公告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因公共利益需要，根据《中华人民共和国土地管理法》（主席令第32号）、《中华人民共和国土地管理法实施条例》（国务院令第743号）、《新疆维吾尔自治区实施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中华人民共和国土地管理法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〉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办法》（自治区令第187号）和《新疆生产建设兵团土地管理规定（试行）》（新兵发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2023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12号）等有关规定，经</w:t>
      </w:r>
      <w:r>
        <w:rPr>
          <w:rFonts w:hint="eastAsia" w:ascii="Times New Roman" w:hAnsi="Times New Roman" w:eastAsia="方正仿宋_GBK" w:cs="方正仿宋_GBK"/>
          <w:sz w:val="32"/>
          <w:szCs w:val="32"/>
          <w:shd w:val="clear" w:color="auto" w:fill="auto"/>
          <w:lang w:val="en-US" w:eastAsia="zh-CN"/>
        </w:rPr>
        <w:t>轮台县人民政府与第十二师兵地融合发展轮台产业园会商研究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，轮台县人民政府决定，启动土地征收工作，现将有关事项公告如下：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一、征收目的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根据《中华人民共和国土地管理法》第四十五条相关规定，本次拟征收土地目的为兵地轮台产业园横四路、横四南路等4条道路及配套设施建设项目用地，符合“由政府组织实施的能源、交通、水利等基础设施建设需要用地的”情形，满足居民生活及公共利益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二、征收范围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本次拟征收位于轮台县轮台镇英吾依拉村、夏玛勒巴格村、巴格布依村范围内土地约73.5亩，详见项目规划红线图（实际征收土地范围以最终批准文件为准）。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三、工作时序安排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自本预公告发布之日起，轮台县人民政府将联合第十二师兵地融合发展轮台产业园、有关职能部门，开展土地征收现状调查工作和社会稳定风险评估。对拟征收土地的位置、权属、地类、面积，以及住宅、其他地上附着物和青苗等的位置、权属、种类、数量等情况进行调查确认，请各相关单位和个人相互告知，并予以配合。调查结果将与被征收土地所有权人、使用权人及其他相关权利人确认。社会稳定风险评估将听取被征地的农村集体经济组织及其成员、村民委员会和其他利害关系人的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自本土地征收预公告发布之日起，任何单位和个人不得在拟征收范围内抢栽抢建；违反规定抢栽抢建的，对抢栽抢建部分不予补偿。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本预公告期限为10个工作日，自2026年8月6日至2026年8月19日。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联系电话：4696273  4696035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特此公告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37" w:leftChars="304" w:hanging="899" w:hangingChars="281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附件：兵地轮台产业园横四路、横四南路等4条道路及配套设施建设项目红线图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轮台县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人民政府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871" w:right="1531" w:bottom="1984" w:left="1531" w:header="1020" w:footer="1559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B2178"/>
    <w:rsid w:val="00F24FF6"/>
    <w:rsid w:val="02BA40B9"/>
    <w:rsid w:val="03865C1F"/>
    <w:rsid w:val="04914756"/>
    <w:rsid w:val="0646608A"/>
    <w:rsid w:val="09EF5138"/>
    <w:rsid w:val="0C4D782F"/>
    <w:rsid w:val="10314977"/>
    <w:rsid w:val="18E45506"/>
    <w:rsid w:val="195E78EF"/>
    <w:rsid w:val="1BEB2178"/>
    <w:rsid w:val="1C4D6CC9"/>
    <w:rsid w:val="1D595791"/>
    <w:rsid w:val="1FCE20CB"/>
    <w:rsid w:val="20667E73"/>
    <w:rsid w:val="242C44DC"/>
    <w:rsid w:val="28AF13F9"/>
    <w:rsid w:val="29094B3F"/>
    <w:rsid w:val="2A144016"/>
    <w:rsid w:val="2AF136E9"/>
    <w:rsid w:val="30DC14B6"/>
    <w:rsid w:val="33FC136A"/>
    <w:rsid w:val="36C42558"/>
    <w:rsid w:val="38980A11"/>
    <w:rsid w:val="3ABA7445"/>
    <w:rsid w:val="3C06109C"/>
    <w:rsid w:val="3FD05FC9"/>
    <w:rsid w:val="429B1D2A"/>
    <w:rsid w:val="46164D3B"/>
    <w:rsid w:val="4D2815F9"/>
    <w:rsid w:val="4F917597"/>
    <w:rsid w:val="59671B34"/>
    <w:rsid w:val="5ACB3AA1"/>
    <w:rsid w:val="5F08704A"/>
    <w:rsid w:val="5FDE611F"/>
    <w:rsid w:val="639610EE"/>
    <w:rsid w:val="63A66893"/>
    <w:rsid w:val="640222F3"/>
    <w:rsid w:val="6A621BE2"/>
    <w:rsid w:val="71DE2E6F"/>
    <w:rsid w:val="76F4627A"/>
    <w:rsid w:val="77142D48"/>
    <w:rsid w:val="7ABD1201"/>
    <w:rsid w:val="7D64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中共中央办公厅</Company>
  <Pages>2</Pages>
  <Words>639</Words>
  <Characters>652</Characters>
  <Lines>0</Lines>
  <Paragraphs>0</Paragraphs>
  <TotalTime>11</TotalTime>
  <ScaleCrop>false</ScaleCrop>
  <LinksUpToDate>false</LinksUpToDate>
  <CharactersWithSpaces>691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2026-05-18T08:26:00Z</dcterms:created>
  <dc:creator>lenovo</dc:creator>
  <cp:lastModifiedBy>Administrator</cp:lastModifiedBy>
  <cp:lastPrinted>2026-08-06T06:23:31Z</cp:lastPrinted>
  <dcterms:modified xsi:type="dcterms:W3CDTF">2026-08-06T06:35:42Z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EBE7156E7E8E44BD9A22781B00A897AB_11</vt:lpwstr>
  </property>
  <property fmtid="{D5CDD505-2E9C-101B-9397-08002B2CF9AE}" pid="4" name="KSOTemplateDocerSaveRecord">
    <vt:lpwstr>eyJoZGlkIjoiMzVkZmUzYzA4Y2NhZDI2YjBkMzQ1MjQ5ODIxOWQyZWMiLCJ1c2VySWQiOiIzNjA1MDg4MjkifQ==</vt:lpwstr>
  </property>
</Properties>
</file>