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ascii="Times New Roman" w:hAnsi="Times New Roman" w:eastAsia="黑体" w:cs="Times New Roman"/>
          <w:spacing w:val="-12"/>
          <w:sz w:val="32"/>
          <w:szCs w:val="32"/>
        </w:rPr>
        <w:t>4</w:t>
      </w:r>
      <w:bookmarkStart w:id="0" w:name="_GoBack"/>
      <w:bookmarkEnd w:id="0"/>
    </w:p>
    <w:p>
      <w:pPr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spacing w:before="120" w:after="12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一、腈苯唑</w:t>
      </w:r>
    </w:p>
    <w:p>
      <w:pPr>
        <w:pStyle w:val="28"/>
        <w:spacing w:before="0" w:beforeAutospacing="0" w:after="0" w:line="560" w:lineRule="exact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腈苯唑又叫唑菌腈、苯腈唑，是三唑类内吸杀菌剂。少量的残留不会引起人体急性中毒，但长期食用腈苯唑超标的食品，对人体健康可能有一定影响。《食品安全国家标准 食品中农药最大残留限量》（GB 2763-2021）中规定，腈苯唑在香蕉中的最大残留限量值为0.05mg/kg。腈苯唑超标的原因，可能是果农为快速控制病虫害加大用药量，或未遵守采摘间隔期规定，致使上市销售时产品中的药物残留量未降解至标准限量以下。</w:t>
      </w:r>
    </w:p>
    <w:p>
      <w:pPr>
        <w:spacing w:before="120" w:after="12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二、吡虫啉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吡虫啉属氯化烟酰类杀虫剂，具有广谱、高效、低毒等特点。少量的残留不会引起人体急性中毒，但长期食用吡虫啉超标的食品，对人体健康可能有一定影响。《食品安全国家标准 食品中农药最大残留限量》（GB 2763-2021）中规定，吡虫啉在香蕉中的最大残留限量值为0.05mg/kg。吡虫啉超标的原因，可能是果农为快速控制虫害加大用药量，或未遵守采摘间隔期规定，致使上市销售时产品中的药物残留量未降解至标准限量以下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DengXian-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Q5MzNlNzQ0NzA1MTE3MjZlZmY2YjViY2FiNGIxNmM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1F4765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4B63"/>
    <w:rsid w:val="0038633A"/>
    <w:rsid w:val="00394688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481D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58B4"/>
    <w:rsid w:val="005D38F2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628E"/>
    <w:rsid w:val="00880F04"/>
    <w:rsid w:val="00895177"/>
    <w:rsid w:val="0089610B"/>
    <w:rsid w:val="008A090F"/>
    <w:rsid w:val="008B286A"/>
    <w:rsid w:val="008D7ECA"/>
    <w:rsid w:val="008E022C"/>
    <w:rsid w:val="00900928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051E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61A5C"/>
    <w:rsid w:val="00BA54E8"/>
    <w:rsid w:val="00BA6F7F"/>
    <w:rsid w:val="00BC5A14"/>
    <w:rsid w:val="00C03DAE"/>
    <w:rsid w:val="00C24969"/>
    <w:rsid w:val="00C33DA9"/>
    <w:rsid w:val="00C47BFA"/>
    <w:rsid w:val="00C54475"/>
    <w:rsid w:val="00C64241"/>
    <w:rsid w:val="00C8027C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A2E7E"/>
    <w:rsid w:val="00DC79FF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5DE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0AA63A5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1461E1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uiPriority w:val="0"/>
    <w:rPr>
      <w:rFonts w:hint="default" w:ascii="DengXian-Regular" w:hAnsi="DengXian-Regular"/>
      <w:color w:val="000000"/>
      <w:sz w:val="16"/>
      <w:szCs w:val="16"/>
    </w:rPr>
  </w:style>
  <w:style w:type="paragraph" w:customStyle="1" w:styleId="28">
    <w:name w:val="正文首行缩进 21"/>
    <w:basedOn w:val="3"/>
    <w:next w:val="1"/>
    <w:uiPriority w:val="0"/>
    <w:pPr>
      <w:adjustRightInd w:val="0"/>
      <w:spacing w:before="100" w:beforeAutospacing="1"/>
      <w:ind w:left="0" w:leftChars="0" w:firstLine="880" w:firstLineChars="200"/>
    </w:pPr>
    <w:rPr>
      <w:rFonts w:ascii="Calibri" w:hAnsi="Calibri" w:eastAsia="仿宋" w:cs="Times New Roman"/>
      <w:sz w:val="32"/>
      <w:szCs w:val="32"/>
    </w:rPr>
  </w:style>
  <w:style w:type="character" w:customStyle="1" w:styleId="29">
    <w:name w:val="text_aynd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64</Words>
  <Characters>366</Characters>
  <Lines>3</Lines>
  <Paragraphs>1</Paragraphs>
  <TotalTime>167</TotalTime>
  <ScaleCrop>false</ScaleCrop>
  <LinksUpToDate>false</LinksUpToDate>
  <CharactersWithSpaces>429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Administrator</cp:lastModifiedBy>
  <cp:lastPrinted>2016-09-15T18:58:00Z</cp:lastPrinted>
  <dcterms:modified xsi:type="dcterms:W3CDTF">2023-10-27T10:29:49Z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F46EFFB5EC0D4DB5A641BE2063BCF22F</vt:lpwstr>
  </property>
</Properties>
</file>