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50"/>
          <w:szCs w:val="50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50"/>
          <w:szCs w:val="50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50"/>
          <w:szCs w:val="50"/>
        </w:rPr>
        <w:t>轮台政府网</w:t>
      </w:r>
      <w:r>
        <w:rPr>
          <w:rFonts w:hint="eastAsia" w:ascii="方正小标宋_GBK" w:hAnsi="方正小标宋_GBK" w:eastAsia="方正小标宋_GBK" w:cs="方正小标宋_GBK"/>
          <w:sz w:val="50"/>
          <w:szCs w:val="50"/>
          <w:lang w:eastAsia="zh-CN"/>
        </w:rPr>
        <w:t>”上网</w:t>
      </w:r>
      <w:r>
        <w:rPr>
          <w:rFonts w:hint="eastAsia" w:ascii="方正小标宋_GBK" w:hAnsi="方正小标宋_GBK" w:eastAsia="方正小标宋_GBK" w:cs="方正小标宋_GBK"/>
          <w:sz w:val="50"/>
          <w:szCs w:val="50"/>
        </w:rPr>
        <w:t>信息</w:t>
      </w:r>
      <w:r>
        <w:rPr>
          <w:rFonts w:hint="eastAsia" w:ascii="方正小标宋_GBK" w:hAnsi="方正小标宋_GBK" w:eastAsia="方正小标宋_GBK" w:cs="方正小标宋_GBK"/>
          <w:sz w:val="50"/>
          <w:szCs w:val="50"/>
          <w:lang w:eastAsia="zh-CN"/>
        </w:rPr>
        <w:t>三级</w:t>
      </w:r>
      <w:r>
        <w:rPr>
          <w:rFonts w:hint="eastAsia" w:ascii="方正小标宋_GBK" w:hAnsi="方正小标宋_GBK" w:eastAsia="方正小标宋_GBK" w:cs="方正小标宋_GBK"/>
          <w:sz w:val="50"/>
          <w:szCs w:val="50"/>
        </w:rPr>
        <w:t>审核表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信息供稿</w:t>
      </w:r>
      <w:r>
        <w:rPr>
          <w:rFonts w:hint="eastAsia"/>
          <w:sz w:val="28"/>
          <w:szCs w:val="28"/>
        </w:rPr>
        <w:t xml:space="preserve">单位（盖章）：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 xml:space="preserve">年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月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13"/>
        <w:tblpPr w:leftFromText="180" w:rightFromText="180" w:vertAnchor="page" w:horzAnchor="page" w:tblpX="1458" w:tblpY="3574"/>
        <w:tblOverlap w:val="never"/>
        <w:tblW w:w="14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4370"/>
        <w:gridCol w:w="2342"/>
        <w:gridCol w:w="1803"/>
        <w:gridCol w:w="2379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63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4370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信息名称</w:t>
            </w:r>
          </w:p>
        </w:tc>
        <w:tc>
          <w:tcPr>
            <w:tcW w:w="234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信息来源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发布形式</w:t>
            </w:r>
          </w:p>
        </w:tc>
        <w:tc>
          <w:tcPr>
            <w:tcW w:w="23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分管领导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审查意见</w:t>
            </w:r>
          </w:p>
        </w:tc>
        <w:tc>
          <w:tcPr>
            <w:tcW w:w="2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6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370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342" w:type="dxa"/>
          </w:tcPr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本机关、单位制发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5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转载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注明来源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):</w:t>
            </w:r>
          </w:p>
          <w:p>
            <w:pPr>
              <w:spacing w:line="500" w:lineRule="exact"/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803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网站公开  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依申请公开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79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内容准确性审核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内容非涉密审核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内容错敏性审核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92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内容准确性审核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内容非涉密审核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内容错敏性审核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63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370" w:type="dxa"/>
          </w:tcPr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342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本机关、单位制发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5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转载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注明转载来源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):</w:t>
            </w:r>
          </w:p>
          <w:p>
            <w:pPr>
              <w:spacing w:line="500" w:lineRule="exact"/>
              <w:jc w:val="left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  <w:tc>
          <w:tcPr>
            <w:tcW w:w="1803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网站公开  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依申请公开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ind w:left="420" w:hanging="420" w:hangingChars="2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79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内容准确性审核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内容非涉密审核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内容错敏性审核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  <w:tc>
          <w:tcPr>
            <w:tcW w:w="2392" w:type="dxa"/>
          </w:tcPr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内容准确性审核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内容非涉密审核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  <w:p>
            <w:pPr>
              <w:spacing w:line="44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内容错敏性审核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/>
                <w:sz w:val="21"/>
                <w:szCs w:val="21"/>
              </w:rPr>
              <w:instrText xml:space="preserve">FORMCHECKBOX</w:instrText>
            </w:r>
            <w:r>
              <w:rPr>
                <w:rFonts w:hint="eastAsia"/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78" w:type="dxa"/>
            <w:gridSpan w:val="4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承办人（签字）：</w:t>
            </w:r>
          </w:p>
        </w:tc>
        <w:tc>
          <w:tcPr>
            <w:tcW w:w="2379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  <w:tc>
          <w:tcPr>
            <w:tcW w:w="2392" w:type="dxa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</w:tc>
      </w:tr>
    </w:tbl>
    <w:p>
      <w:pPr>
        <w:spacing w:line="500" w:lineRule="exac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</w:t>
      </w:r>
      <w:r>
        <w:rPr>
          <w:rFonts w:hint="eastAsia"/>
          <w:sz w:val="24"/>
          <w:szCs w:val="24"/>
        </w:rPr>
        <w:t>：1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本表由信息供稿单位负责填写，请在相应的“</w:t>
      </w:r>
      <w:r>
        <w:rPr>
          <w:rFonts w:hint="eastAsia"/>
          <w:sz w:val="24"/>
          <w:szCs w:val="24"/>
        </w:rPr>
        <w:fldChar w:fldCharType="begin">
          <w:ffData>
            <w:name w:val="CheckBox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Box6"/>
      <w:r>
        <w:rPr>
          <w:rFonts w:hint="eastAsia"/>
          <w:sz w:val="24"/>
          <w:szCs w:val="24"/>
        </w:rPr>
        <w:instrText xml:space="preserve">FORMCHECKBOX</w:instrText>
      </w:r>
      <w:r>
        <w:rPr>
          <w:rFonts w:hint="eastAsia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fldChar w:fldCharType="end"/>
      </w:r>
      <w:bookmarkEnd w:id="0"/>
      <w:r>
        <w:rPr>
          <w:rFonts w:hint="eastAsia"/>
          <w:sz w:val="24"/>
          <w:szCs w:val="24"/>
        </w:rPr>
        <w:t>”打“</w:t>
      </w:r>
      <w:r>
        <w:rPr>
          <w:rFonts w:ascii="Arial" w:hAnsi="Arial" w:cs="Arial"/>
          <w:sz w:val="24"/>
          <w:szCs w:val="24"/>
        </w:rPr>
        <w:t>√</w:t>
      </w:r>
      <w:r>
        <w:rPr>
          <w:rFonts w:hint="eastAsia"/>
          <w:sz w:val="24"/>
          <w:szCs w:val="24"/>
        </w:rPr>
        <w:t>”；并报党政综合楼320室；</w:t>
      </w:r>
    </w:p>
    <w:p>
      <w:pPr>
        <w:spacing w:line="500" w:lineRule="exact"/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</w:rPr>
        <w:t>信息供稿单位应当按照</w:t>
      </w:r>
      <w:r>
        <w:rPr>
          <w:rFonts w:hint="eastAsia"/>
          <w:sz w:val="24"/>
          <w:szCs w:val="24"/>
          <w:lang w:eastAsia="zh-CN"/>
        </w:rPr>
        <w:t>“上网不涉密，涉密不上网”的原则对拟上网信息严格</w:t>
      </w:r>
      <w:r>
        <w:rPr>
          <w:rFonts w:hint="eastAsia"/>
          <w:sz w:val="24"/>
          <w:szCs w:val="24"/>
        </w:rPr>
        <w:t>审核把关</w:t>
      </w:r>
      <w:r>
        <w:rPr>
          <w:rFonts w:hint="eastAsia"/>
          <w:sz w:val="24"/>
          <w:szCs w:val="24"/>
          <w:lang w:eastAsia="zh-CN"/>
        </w:rPr>
        <w:t>，出现泄密事件责任自负；</w:t>
      </w:r>
    </w:p>
    <w:p>
      <w:pPr>
        <w:spacing w:line="500" w:lineRule="exact"/>
        <w:ind w:firstLine="456" w:firstLineChars="200"/>
        <w:rPr>
          <w:rFonts w:hint="eastAsia" w:eastAsiaTheme="minorEastAsia"/>
          <w:spacing w:val="-6"/>
          <w:sz w:val="24"/>
          <w:szCs w:val="24"/>
          <w:lang w:eastAsia="zh-CN"/>
        </w:rPr>
      </w:pPr>
      <w:r>
        <w:rPr>
          <w:rFonts w:hint="eastAsia" w:eastAsiaTheme="minorEastAsia"/>
          <w:spacing w:val="-6"/>
          <w:sz w:val="24"/>
          <w:szCs w:val="24"/>
          <w:lang w:val="en-US" w:eastAsia="zh-CN"/>
        </w:rPr>
        <w:t>3.</w:t>
      </w:r>
      <w:r>
        <w:rPr>
          <w:rFonts w:hint="eastAsia" w:eastAsiaTheme="minorEastAsia"/>
          <w:spacing w:val="-6"/>
          <w:sz w:val="24"/>
          <w:szCs w:val="24"/>
        </w:rPr>
        <w:t>信息供稿单位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在</w:t>
      </w:r>
      <w:r>
        <w:rPr>
          <w:rFonts w:hint="eastAsia" w:eastAsiaTheme="minorEastAsia"/>
          <w:spacing w:val="-6"/>
          <w:sz w:val="24"/>
          <w:szCs w:val="24"/>
        </w:rPr>
        <w:t>信息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报送</w:t>
      </w:r>
      <w:r>
        <w:rPr>
          <w:rFonts w:hint="eastAsia" w:eastAsiaTheme="minorEastAsia"/>
          <w:spacing w:val="-6"/>
          <w:sz w:val="24"/>
          <w:szCs w:val="24"/>
        </w:rPr>
        <w:t>前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必须</w:t>
      </w:r>
      <w:r>
        <w:rPr>
          <w:rFonts w:hint="eastAsia" w:eastAsiaTheme="minorEastAsia"/>
          <w:spacing w:val="-6"/>
          <w:sz w:val="24"/>
          <w:szCs w:val="24"/>
        </w:rPr>
        <w:t>按照“三级审</w:t>
      </w:r>
      <w:r>
        <w:rPr>
          <w:rFonts w:hint="eastAsia"/>
          <w:spacing w:val="-6"/>
          <w:sz w:val="24"/>
          <w:szCs w:val="24"/>
          <w:lang w:eastAsia="zh-CN"/>
        </w:rPr>
        <w:t>核</w:t>
      </w:r>
      <w:r>
        <w:rPr>
          <w:rFonts w:hint="eastAsia" w:eastAsiaTheme="minorEastAsia"/>
          <w:spacing w:val="-6"/>
          <w:sz w:val="24"/>
          <w:szCs w:val="24"/>
        </w:rPr>
        <w:t>”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的</w:t>
      </w:r>
      <w:r>
        <w:rPr>
          <w:rFonts w:hint="eastAsia" w:eastAsiaTheme="minorEastAsia"/>
          <w:spacing w:val="-6"/>
          <w:sz w:val="24"/>
          <w:szCs w:val="24"/>
        </w:rPr>
        <w:t>要求认真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审</w:t>
      </w:r>
      <w:r>
        <w:rPr>
          <w:rFonts w:hint="eastAsia"/>
          <w:spacing w:val="-6"/>
          <w:sz w:val="24"/>
          <w:szCs w:val="24"/>
          <w:lang w:eastAsia="zh-CN"/>
        </w:rPr>
        <w:t>读</w:t>
      </w:r>
      <w:r>
        <w:rPr>
          <w:rFonts w:hint="eastAsia" w:eastAsiaTheme="minorEastAsia"/>
          <w:spacing w:val="-6"/>
          <w:sz w:val="24"/>
          <w:szCs w:val="24"/>
          <w:lang w:eastAsia="zh-CN"/>
        </w:rPr>
        <w:t>信息内容，不得出现错敏信息和错误表述，出现问题责任自负。</w:t>
      </w:r>
    </w:p>
    <w:sectPr>
      <w:pgSz w:w="16838" w:h="11906" w:orient="landscape"/>
      <w:pgMar w:top="1701" w:right="1440" w:bottom="1701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64D7D"/>
    <w:rsid w:val="000049E2"/>
    <w:rsid w:val="003854D4"/>
    <w:rsid w:val="00437CF9"/>
    <w:rsid w:val="008E4DE6"/>
    <w:rsid w:val="009460F7"/>
    <w:rsid w:val="00A16B0D"/>
    <w:rsid w:val="00AD3B14"/>
    <w:rsid w:val="00C13299"/>
    <w:rsid w:val="00E52C5F"/>
    <w:rsid w:val="00F615A9"/>
    <w:rsid w:val="00F969B3"/>
    <w:rsid w:val="05CE1276"/>
    <w:rsid w:val="08AB18FE"/>
    <w:rsid w:val="09564D7D"/>
    <w:rsid w:val="0AB4117D"/>
    <w:rsid w:val="0ACE7D0E"/>
    <w:rsid w:val="0D907D05"/>
    <w:rsid w:val="0DD702ED"/>
    <w:rsid w:val="12BD6B7C"/>
    <w:rsid w:val="198D0200"/>
    <w:rsid w:val="1A4363B9"/>
    <w:rsid w:val="1DE22746"/>
    <w:rsid w:val="1E954403"/>
    <w:rsid w:val="208E08CA"/>
    <w:rsid w:val="2120329F"/>
    <w:rsid w:val="324C77BA"/>
    <w:rsid w:val="32691FCD"/>
    <w:rsid w:val="3CD16F2C"/>
    <w:rsid w:val="439E601B"/>
    <w:rsid w:val="46EA7057"/>
    <w:rsid w:val="4FE4218E"/>
    <w:rsid w:val="51320005"/>
    <w:rsid w:val="518D312A"/>
    <w:rsid w:val="54021C18"/>
    <w:rsid w:val="5B957BB7"/>
    <w:rsid w:val="5C0738ED"/>
    <w:rsid w:val="644F7F6C"/>
    <w:rsid w:val="67327F5D"/>
    <w:rsid w:val="69DF6544"/>
    <w:rsid w:val="6B03391D"/>
    <w:rsid w:val="73A50563"/>
    <w:rsid w:val="7538798D"/>
    <w:rsid w:val="754049E7"/>
    <w:rsid w:val="771B24D8"/>
    <w:rsid w:val="77723E60"/>
    <w:rsid w:val="77B125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TML Code"/>
    <w:basedOn w:val="4"/>
    <w:qFormat/>
    <w:uiPriority w:val="0"/>
    <w:rPr>
      <w:rFonts w:ascii="Courier New" w:hAnsi="Courier New"/>
      <w:sz w:val="20"/>
    </w:rPr>
  </w:style>
  <w:style w:type="character" w:styleId="11">
    <w:name w:val="HTML Cite"/>
    <w:basedOn w:val="4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prev1"/>
    <w:basedOn w:val="4"/>
    <w:qFormat/>
    <w:uiPriority w:val="0"/>
    <w:rPr>
      <w:shd w:val="clear" w:color="auto" w:fill="336699"/>
    </w:rPr>
  </w:style>
  <w:style w:type="character" w:customStyle="1" w:styleId="17">
    <w:name w:val="prev3"/>
    <w:basedOn w:val="4"/>
    <w:qFormat/>
    <w:uiPriority w:val="0"/>
    <w:rPr>
      <w:shd w:val="clear" w:color="auto" w:fill="336699"/>
    </w:rPr>
  </w:style>
  <w:style w:type="character" w:customStyle="1" w:styleId="18">
    <w:name w:val="next11"/>
    <w:basedOn w:val="4"/>
    <w:qFormat/>
    <w:uiPriority w:val="0"/>
    <w:rPr>
      <w:shd w:val="clear" w:color="auto" w:fill="FF0000"/>
    </w:rPr>
  </w:style>
  <w:style w:type="character" w:customStyle="1" w:styleId="19">
    <w:name w:val="next31"/>
    <w:basedOn w:val="4"/>
    <w:qFormat/>
    <w:uiPriority w:val="0"/>
    <w:rPr>
      <w:shd w:val="clear" w:color="auto" w:fill="FF0000"/>
    </w:rPr>
  </w:style>
  <w:style w:type="character" w:customStyle="1" w:styleId="20">
    <w:name w:val="bsharetext"/>
    <w:basedOn w:val="4"/>
    <w:qFormat/>
    <w:uiPriority w:val="0"/>
  </w:style>
  <w:style w:type="character" w:customStyle="1" w:styleId="21">
    <w:name w:val="disabled"/>
    <w:basedOn w:val="4"/>
    <w:qFormat/>
    <w:uiPriority w:val="0"/>
    <w:rPr>
      <w:color w:val="DDDDDD"/>
      <w:bdr w:val="single" w:color="EEEEEE" w:sz="6" w:space="0"/>
    </w:rPr>
  </w:style>
  <w:style w:type="character" w:customStyle="1" w:styleId="22">
    <w:name w:val="next21"/>
    <w:basedOn w:val="4"/>
    <w:qFormat/>
    <w:uiPriority w:val="0"/>
    <w:rPr>
      <w:shd w:val="clear" w:color="auto" w:fill="FF0000"/>
    </w:rPr>
  </w:style>
  <w:style w:type="character" w:customStyle="1" w:styleId="23">
    <w:name w:val="current1"/>
    <w:basedOn w:val="4"/>
    <w:qFormat/>
    <w:uiPriority w:val="0"/>
    <w:rPr>
      <w:b/>
      <w:color w:val="FFFFFF"/>
      <w:bdr w:val="single" w:color="000099" w:sz="6" w:space="0"/>
      <w:shd w:val="clear" w:color="auto" w:fill="000099"/>
    </w:rPr>
  </w:style>
  <w:style w:type="character" w:customStyle="1" w:styleId="24">
    <w:name w:val="prev21"/>
    <w:basedOn w:val="4"/>
    <w:qFormat/>
    <w:uiPriority w:val="0"/>
    <w:rPr>
      <w:shd w:val="clear" w:color="auto" w:fill="3366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18</TotalTime>
  <ScaleCrop>false</ScaleCrop>
  <LinksUpToDate>false</LinksUpToDate>
  <CharactersWithSpaces>474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2017-10-28T11:15:00Z</dcterms:created>
  <dc:creator>Administrator</dc:creator>
  <cp:lastModifiedBy>田园牧歌</cp:lastModifiedBy>
  <cp:lastPrinted>2020-12-01T02:41:06Z</cp:lastPrinted>
  <dcterms:modified xsi:type="dcterms:W3CDTF">2020-12-01T03:03:30Z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